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2E38" w:rsidRDefault="00CA3103">
      <w:r>
        <w:rPr>
          <w:noProof/>
        </w:rPr>
        <w:pict>
          <v:shapetype id="_x0000_t202" coordsize="21600,21600" o:spt="202" path="m,l,21600r21600,l21600,xe">
            <v:stroke joinstyle="miter"/>
            <v:path gradientshapeok="t" o:connecttype="rect"/>
          </v:shapetype>
          <v:shape id="Caixa de Texto 2" o:spid="_x0000_s1026" type="#_x0000_t202" style="position:absolute;margin-left:18pt;margin-top:617.25pt;width:408pt;height:15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" filled="f" stroked="f">
            <v:textbox>
              <w:txbxContent>
                <w:p w:rsidR="003C2BC2" w:rsidRDefault="003C2BC2">
                  <w:pPr>
                    <w:rPr>
                      <w:rFonts w:ascii="Montserrat Black" w:hAnsi="Montserrat Black"/>
                      <w:color w:val="FFFFFF" w:themeColor="background1"/>
                      <w:sz w:val="72"/>
                      <w:szCs w:val="72"/>
                    </w:rPr>
                  </w:pPr>
                  <w:r>
                    <w:rPr>
                      <w:rFonts w:ascii="Montserrat Black" w:hAnsi="Montserrat Black"/>
                      <w:color w:val="FFFFFF" w:themeColor="background1"/>
                      <w:sz w:val="72"/>
                      <w:szCs w:val="72"/>
                    </w:rPr>
                    <w:t>ESTUDO TÉCNICO PRELIMINAR - ETP</w:t>
                  </w:r>
                </w:p>
                <w:p w:rsidR="00682E38" w:rsidRPr="00682E38" w:rsidRDefault="003C2BC2">
                  <w:pPr>
                    <w:rPr>
                      <w:rFonts w:ascii="Montserrat Black" w:hAnsi="Montserrat Black"/>
                      <w:color w:val="FFFFFF" w:themeColor="background1"/>
                      <w:sz w:val="72"/>
                      <w:szCs w:val="72"/>
                    </w:rPr>
                  </w:pPr>
                  <w:r w:rsidRPr="003C2BC2">
                    <w:rPr>
                      <w:rFonts w:ascii="Montserrat Black" w:hAnsi="Montserrat Black"/>
                      <w:color w:val="FFFFFF" w:themeColor="background1"/>
                      <w:sz w:val="50"/>
                      <w:szCs w:val="72"/>
                    </w:rPr>
                    <w:t>Lei 14.133/</w:t>
                  </w:r>
                  <w:r>
                    <w:rPr>
                      <w:rFonts w:ascii="Montserrat Black" w:hAnsi="Montserrat Black"/>
                      <w:color w:val="FFFFFF" w:themeColor="background1"/>
                      <w:sz w:val="50"/>
                      <w:szCs w:val="72"/>
                    </w:rPr>
                    <w:t>2021</w:t>
                  </w:r>
                </w:p>
              </w:txbxContent>
            </v:textbox>
            <w10:wrap type="square"/>
          </v:shape>
        </w:pict>
      </w:r>
      <w:r w:rsidR="00682E38">
        <w:rPr>
          <w:noProof/>
          <w:lang w:eastAsia="pt-BR"/>
        </w:rPr>
        <w:drawing>
          <wp:inline distT="0" distB="0" distL="0" distR="0">
            <wp:extent cx="7560310" cy="12114530"/>
            <wp:effectExtent l="0" t="0" r="2540" b="1270"/>
            <wp:docPr id="73038955" name="Imagem 1" descr="Tela de computador com texto preto sobre fundo branc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8955" name="Imagem 1" descr="Tela de computador com texto preto sobre fundo branco&#10;&#10;Descrição gerada automaticamente com confiança baixa"/>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60310" cy="12114530"/>
                    </a:xfrm>
                    <a:prstGeom prst="rect">
                      <a:avLst/>
                    </a:prstGeom>
                  </pic:spPr>
                </pic:pic>
              </a:graphicData>
            </a:graphic>
          </wp:inline>
        </w:drawing>
      </w:r>
    </w:p>
    <w:p w:rsidR="008D2DF4" w:rsidRPr="00F94C0F" w:rsidRDefault="008D2DF4" w:rsidP="00366698">
      <w:pPr>
        <w:spacing w:after="0" w:line="360" w:lineRule="auto"/>
        <w:ind w:left="1134" w:right="849"/>
        <w:jc w:val="center"/>
        <w:rPr>
          <w:rFonts w:ascii="Arial Nova" w:hAnsi="Arial Nova" w:cs="Times New Roman"/>
          <w:b/>
          <w:color w:val="002060"/>
        </w:rPr>
      </w:pPr>
      <w:r w:rsidRPr="00F94C0F">
        <w:rPr>
          <w:rFonts w:ascii="Arial Nova" w:hAnsi="Arial Nova" w:cs="Times New Roman"/>
          <w:b/>
          <w:color w:val="002060"/>
        </w:rPr>
        <w:lastRenderedPageBreak/>
        <w:t>ESTUDO TÉCNICO PRELIMINAR - ETP</w:t>
      </w:r>
    </w:p>
    <w:p w:rsidR="008D2DF4" w:rsidRPr="00F94C0F" w:rsidRDefault="008D2DF4" w:rsidP="00366698">
      <w:pPr>
        <w:spacing w:after="0" w:line="360" w:lineRule="auto"/>
        <w:ind w:left="1134" w:right="849"/>
        <w:jc w:val="both"/>
        <w:rPr>
          <w:rFonts w:ascii="Arial Nova" w:hAnsi="Arial Nova" w:cs="Times New Roman"/>
          <w:color w:val="002060"/>
        </w:rPr>
      </w:pPr>
    </w:p>
    <w:p w:rsidR="008D2DF4" w:rsidRPr="00F94C0F" w:rsidRDefault="008D2DF4" w:rsidP="00366698">
      <w:pPr>
        <w:spacing w:after="0" w:line="360" w:lineRule="auto"/>
        <w:ind w:left="1134" w:right="849"/>
        <w:jc w:val="both"/>
        <w:rPr>
          <w:rFonts w:ascii="Arial Nova" w:hAnsi="Arial Nova" w:cs="Times New Roman"/>
          <w:b/>
          <w:color w:val="002060"/>
        </w:rPr>
      </w:pPr>
      <w:r w:rsidRPr="00F94C0F">
        <w:rPr>
          <w:rFonts w:ascii="Arial Nova" w:hAnsi="Arial Nova" w:cs="Times New Roman"/>
          <w:b/>
          <w:color w:val="002060"/>
        </w:rPr>
        <w:t>INTRODUÇÃO</w:t>
      </w:r>
    </w:p>
    <w:p w:rsidR="008D2DF4" w:rsidRPr="00F94C0F" w:rsidRDefault="008D2DF4" w:rsidP="00366698">
      <w:pPr>
        <w:spacing w:after="0" w:line="360" w:lineRule="auto"/>
        <w:ind w:left="1134" w:right="849"/>
        <w:jc w:val="both"/>
        <w:rPr>
          <w:rFonts w:ascii="Arial Nova" w:hAnsi="Arial Nova" w:cs="Times New Roman"/>
          <w:color w:val="002060"/>
        </w:rPr>
      </w:pPr>
    </w:p>
    <w:p w:rsidR="008D2DF4" w:rsidRPr="00F94C0F" w:rsidRDefault="008D2DF4" w:rsidP="00366698">
      <w:pPr>
        <w:spacing w:line="360" w:lineRule="auto"/>
        <w:ind w:left="1134" w:right="849"/>
        <w:jc w:val="both"/>
        <w:rPr>
          <w:rFonts w:ascii="Arial Nova" w:hAnsi="Arial Nova" w:cs="Times New Roman"/>
          <w:color w:val="002060"/>
        </w:rPr>
      </w:pPr>
      <w:r w:rsidRPr="00F94C0F">
        <w:rPr>
          <w:rFonts w:ascii="Arial Nova" w:hAnsi="Arial Nova" w:cs="Times New Roman"/>
          <w:color w:val="002060"/>
        </w:rPr>
        <w:t>A fase preparatória do processo licitatório é caracterizada pelo planejamento e deve ser compatível com o plano de contratações anual, se houver, e com as leis orçamentárias. Essa fase deve abordar todas as considerações técnicas, mercadológicas e de gestão.</w:t>
      </w:r>
    </w:p>
    <w:p w:rsidR="008D2DF4" w:rsidRPr="00F94C0F" w:rsidRDefault="008D2DF4" w:rsidP="00366698">
      <w:pPr>
        <w:spacing w:line="360" w:lineRule="auto"/>
        <w:ind w:left="1134" w:right="849"/>
        <w:jc w:val="both"/>
        <w:rPr>
          <w:rFonts w:ascii="Arial Nova" w:hAnsi="Arial Nova" w:cs="Times New Roman"/>
          <w:color w:val="002060"/>
        </w:rPr>
      </w:pPr>
      <w:r w:rsidRPr="00F94C0F">
        <w:rPr>
          <w:rFonts w:ascii="Arial Nova" w:hAnsi="Arial Nova" w:cs="Times New Roman"/>
          <w:color w:val="002060"/>
        </w:rPr>
        <w:t>Conforme a Lei Nº 14.133, de 1º de Abril de 2021, o estudo técnico preliminar (ETP) trata-se de uma ferramenta para evidenciar um problema a ser resolvido e sua melhor solução, de modo a permitir a avaliação da viabilidade técnica e econômica de uma contratação.</w:t>
      </w:r>
    </w:p>
    <w:p w:rsidR="008D2DF4" w:rsidRPr="00F94C0F" w:rsidRDefault="008D2DF4" w:rsidP="00366698">
      <w:pPr>
        <w:spacing w:line="360" w:lineRule="auto"/>
        <w:ind w:left="1134" w:right="849"/>
        <w:jc w:val="both"/>
        <w:rPr>
          <w:rFonts w:ascii="Arial Nova" w:hAnsi="Arial Nova" w:cs="Times New Roman"/>
          <w:color w:val="002060"/>
        </w:rPr>
      </w:pPr>
      <w:r w:rsidRPr="00F94C0F">
        <w:rPr>
          <w:rFonts w:ascii="Arial Nova" w:hAnsi="Arial Nova" w:cs="Times New Roman"/>
          <w:color w:val="002060"/>
        </w:rPr>
        <w:t>Este ETP trata-se da primeira etapa da fase de planejamento para o atendimento da necessidade descrita a seguir, e apresenta os devidos argumentos e justificativas para a escolha da melhor e mais viável solução.</w:t>
      </w:r>
    </w:p>
    <w:p w:rsidR="008D2DF4" w:rsidRPr="00F94C0F" w:rsidRDefault="008D2DF4" w:rsidP="00366698">
      <w:pPr>
        <w:spacing w:line="360" w:lineRule="auto"/>
        <w:ind w:left="1134" w:right="849"/>
        <w:jc w:val="both"/>
        <w:rPr>
          <w:rFonts w:ascii="Arial Nova" w:hAnsi="Arial Nova" w:cs="Times New Roman"/>
        </w:rPr>
      </w:pPr>
      <w:r w:rsidRPr="00F94C0F">
        <w:rPr>
          <w:rFonts w:ascii="Arial Nova" w:hAnsi="Arial Nova" w:cs="Times New Roman"/>
          <w:color w:val="002060"/>
        </w:rPr>
        <w:t>O principal objetivo deste estudo é analisar detalhadamente a necessidade identificada e as alternativas para seu atendimento, e como resultado, selecionar a melhor solução, e isso sempre considerando as normas vigentes e os princípios que regem a Administração Pública.</w:t>
      </w:r>
    </w:p>
    <w:p w:rsidR="008D2DF4" w:rsidRPr="00F94C0F" w:rsidRDefault="008D2DF4" w:rsidP="00366698">
      <w:pPr>
        <w:spacing w:after="0" w:line="360" w:lineRule="auto"/>
        <w:ind w:left="1134" w:right="849"/>
        <w:jc w:val="both"/>
        <w:rPr>
          <w:rFonts w:ascii="Arial Nova" w:hAnsi="Arial Nova" w:cs="Times New Roman"/>
        </w:rPr>
      </w:pPr>
    </w:p>
    <w:p w:rsidR="008D2DF4" w:rsidRPr="00F94C0F" w:rsidRDefault="008D2DF4" w:rsidP="00366698">
      <w:pPr>
        <w:spacing w:after="0" w:line="360" w:lineRule="auto"/>
        <w:ind w:left="1134" w:right="849"/>
        <w:jc w:val="both"/>
        <w:rPr>
          <w:rFonts w:ascii="Arial Nova" w:hAnsi="Arial Nova" w:cs="Times New Roman"/>
        </w:rPr>
      </w:pPr>
    </w:p>
    <w:p w:rsidR="008D2DF4" w:rsidRPr="00F94C0F" w:rsidRDefault="008D2DF4" w:rsidP="00366698">
      <w:pPr>
        <w:spacing w:line="360" w:lineRule="auto"/>
        <w:ind w:left="1134" w:right="849"/>
        <w:jc w:val="both"/>
        <w:rPr>
          <w:rFonts w:ascii="Arial Nova" w:hAnsi="Arial Nova" w:cs="Times New Roman"/>
          <w:b/>
        </w:rPr>
      </w:pPr>
      <w:r w:rsidRPr="00F94C0F">
        <w:rPr>
          <w:rFonts w:ascii="Arial Nova" w:hAnsi="Arial Nova" w:cs="Times New Roman"/>
          <w:b/>
          <w:color w:val="002060"/>
        </w:rPr>
        <w:t>1. DESCRIÇÃO DA NECESSIDADE DA CONTRATAÇÃO</w:t>
      </w:r>
      <w:r w:rsidR="007068D0" w:rsidRPr="00F94C0F">
        <w:rPr>
          <w:rFonts w:ascii="Arial Nova" w:hAnsi="Arial Nova" w:cs="Times New Roman"/>
          <w:b/>
        </w:rPr>
        <w:t xml:space="preserve"> </w:t>
      </w:r>
      <w:r w:rsidR="007068D0" w:rsidRPr="00F94C0F">
        <w:rPr>
          <w:rFonts w:ascii="Arial Nova" w:hAnsi="Arial Nova" w:cs="Times New Roman"/>
          <w:b/>
          <w:highlight w:val="red"/>
        </w:rPr>
        <w:t xml:space="preserve">(Item </w:t>
      </w:r>
      <w:r w:rsidR="007068D0" w:rsidRPr="00F94C0F">
        <w:rPr>
          <w:rFonts w:ascii="Arial Nova" w:hAnsi="Arial Nova" w:cs="Times New Roman"/>
          <w:b/>
          <w:highlight w:val="red"/>
          <w:u w:val="single"/>
        </w:rPr>
        <w:t>O</w:t>
      </w:r>
      <w:r w:rsidR="00861628" w:rsidRPr="00F94C0F">
        <w:rPr>
          <w:rFonts w:ascii="Arial Nova" w:hAnsi="Arial Nova" w:cs="Times New Roman"/>
          <w:b/>
          <w:highlight w:val="red"/>
          <w:u w:val="single"/>
        </w:rPr>
        <w:t>BRIGATÓRIO</w:t>
      </w:r>
      <w:r w:rsidR="007068D0" w:rsidRPr="00F94C0F">
        <w:rPr>
          <w:rFonts w:ascii="Arial Nova" w:hAnsi="Arial Nova" w:cs="Times New Roman"/>
          <w:b/>
          <w:highlight w:val="red"/>
        </w:rPr>
        <w:t xml:space="preserve"> do ETP)</w:t>
      </w:r>
    </w:p>
    <w:p w:rsidR="003F1F89" w:rsidRPr="00F42632" w:rsidRDefault="003F1F89" w:rsidP="003F1F89">
      <w:pPr>
        <w:spacing w:line="360" w:lineRule="auto"/>
        <w:ind w:left="1134" w:right="849"/>
        <w:jc w:val="both"/>
        <w:rPr>
          <w:rFonts w:ascii="Arial Nova" w:hAnsi="Arial Nova" w:cs="Times New Roman"/>
          <w:color w:val="002060"/>
        </w:rPr>
      </w:pPr>
      <w:r w:rsidRPr="00F42632">
        <w:rPr>
          <w:rFonts w:ascii="Arial Nova" w:hAnsi="Arial Nova" w:cs="Times New Roman"/>
          <w:color w:val="002060"/>
        </w:rPr>
        <w:t>Fundamentação:</w:t>
      </w:r>
    </w:p>
    <w:p w:rsidR="00DE4CA2" w:rsidRDefault="003F1F89" w:rsidP="003F1F89">
      <w:pPr>
        <w:spacing w:after="0" w:line="360" w:lineRule="auto"/>
        <w:ind w:left="1134" w:right="849"/>
        <w:jc w:val="both"/>
        <w:rPr>
          <w:rFonts w:ascii="Arial Nova" w:hAnsi="Arial Nova" w:cs="Times New Roman"/>
          <w:color w:val="FF0000"/>
        </w:rPr>
      </w:pPr>
      <w:r w:rsidRPr="00F42632">
        <w:rPr>
          <w:rFonts w:ascii="Arial Nova" w:hAnsi="Arial Nova" w:cs="Times New Roman"/>
          <w:color w:val="FF0000"/>
        </w:rPr>
        <w:t>Comentários: Detalhar aqui a necessidade que foi identificada e que originou a demanda de contratação. Quanto mais detalhes acerca da necessidade, melhor para a identificação dos requisitos da futura contratação.</w:t>
      </w:r>
    </w:p>
    <w:p w:rsidR="003F1F89" w:rsidRDefault="003F1F89" w:rsidP="00366698">
      <w:pPr>
        <w:spacing w:after="0" w:line="360" w:lineRule="auto"/>
        <w:ind w:left="1134" w:right="849"/>
        <w:jc w:val="both"/>
        <w:rPr>
          <w:rFonts w:ascii="Arial Nova" w:eastAsia="Times New Roman" w:hAnsi="Arial Nova" w:cs="Times New Roman"/>
          <w:color w:val="002060"/>
          <w:lang w:eastAsia="pt-BR"/>
        </w:rPr>
      </w:pPr>
    </w:p>
    <w:p w:rsidR="008D2DF4" w:rsidRPr="00F94C0F" w:rsidRDefault="008D2DF4" w:rsidP="00366698">
      <w:pPr>
        <w:spacing w:after="0" w:line="360" w:lineRule="auto"/>
        <w:ind w:left="1134" w:right="849"/>
        <w:jc w:val="both"/>
        <w:rPr>
          <w:rFonts w:ascii="Arial Nova" w:eastAsia="Times New Roman" w:hAnsi="Arial Nova" w:cs="Times New Roman"/>
          <w:color w:val="002060"/>
          <w:lang w:eastAsia="pt-BR"/>
        </w:rPr>
      </w:pPr>
      <w:r w:rsidRPr="00F94C0F">
        <w:rPr>
          <w:rFonts w:ascii="Arial Nova" w:eastAsia="Times New Roman" w:hAnsi="Arial Nova" w:cs="Times New Roman"/>
          <w:color w:val="002060"/>
          <w:lang w:eastAsia="pt-BR"/>
        </w:rPr>
        <w:t>Apresenta</w:t>
      </w:r>
      <w:r w:rsidR="00375F20" w:rsidRPr="00F94C0F">
        <w:rPr>
          <w:rFonts w:ascii="Arial Nova" w:eastAsia="Times New Roman" w:hAnsi="Arial Nova" w:cs="Times New Roman"/>
          <w:color w:val="002060"/>
          <w:lang w:eastAsia="pt-BR"/>
        </w:rPr>
        <w:t>ção</w:t>
      </w:r>
      <w:r w:rsidRPr="00F94C0F">
        <w:rPr>
          <w:rFonts w:ascii="Arial Nova" w:eastAsia="Times New Roman" w:hAnsi="Arial Nova" w:cs="Times New Roman"/>
          <w:color w:val="002060"/>
          <w:lang w:eastAsia="pt-BR"/>
        </w:rPr>
        <w:t xml:space="preserve"> </w:t>
      </w:r>
      <w:r w:rsidR="00375F20" w:rsidRPr="00F94C0F">
        <w:rPr>
          <w:rFonts w:ascii="Arial Nova" w:eastAsia="Times New Roman" w:hAnsi="Arial Nova" w:cs="Times New Roman"/>
          <w:color w:val="002060"/>
          <w:lang w:eastAsia="pt-BR"/>
        </w:rPr>
        <w:t>d</w:t>
      </w:r>
      <w:r w:rsidRPr="00F94C0F">
        <w:rPr>
          <w:rFonts w:ascii="Arial Nova" w:eastAsia="Times New Roman" w:hAnsi="Arial Nova" w:cs="Times New Roman"/>
          <w:color w:val="002060"/>
          <w:lang w:eastAsia="pt-BR"/>
        </w:rPr>
        <w:t>o problema/situação/condição a ser resolvido sob a perspectiva do interesse público.</w:t>
      </w:r>
    </w:p>
    <w:p w:rsidR="003F1F89" w:rsidRDefault="003F1F89" w:rsidP="00366698">
      <w:pPr>
        <w:spacing w:after="0" w:line="360" w:lineRule="auto"/>
        <w:ind w:left="1134" w:right="849"/>
        <w:jc w:val="both"/>
        <w:rPr>
          <w:rFonts w:ascii="Arial Nova" w:eastAsia="Times New Roman" w:hAnsi="Arial Nova" w:cs="Times New Roman"/>
          <w:color w:val="7F7F7F" w:themeColor="text1" w:themeTint="80"/>
          <w:lang w:eastAsia="pt-BR"/>
        </w:rPr>
      </w:pPr>
    </w:p>
    <w:p w:rsidR="00C15987" w:rsidRPr="00F94C0F" w:rsidRDefault="008D2DF4"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Ex</w:t>
      </w:r>
      <w:r w:rsidR="00C15987" w:rsidRPr="00F94C0F">
        <w:rPr>
          <w:rFonts w:ascii="Arial Nova" w:eastAsia="Times New Roman" w:hAnsi="Arial Nova" w:cs="Times New Roman"/>
          <w:color w:val="7F7F7F" w:themeColor="text1" w:themeTint="80"/>
          <w:lang w:eastAsia="pt-BR"/>
        </w:rPr>
        <w:t>emplo</w:t>
      </w:r>
      <w:r w:rsidRPr="00F94C0F">
        <w:rPr>
          <w:rFonts w:ascii="Arial Nova" w:eastAsia="Times New Roman" w:hAnsi="Arial Nova" w:cs="Times New Roman"/>
          <w:color w:val="7F7F7F" w:themeColor="text1" w:themeTint="80"/>
          <w:lang w:eastAsia="pt-BR"/>
        </w:rPr>
        <w:t>.</w:t>
      </w:r>
    </w:p>
    <w:p w:rsidR="008D2DF4" w:rsidRPr="00F94C0F" w:rsidRDefault="008D2DF4"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 xml:space="preserve">Transportar </w:t>
      </w:r>
      <w:proofErr w:type="gramStart"/>
      <w:r w:rsidRPr="00F94C0F">
        <w:rPr>
          <w:rFonts w:ascii="Arial Nova" w:eastAsia="Times New Roman" w:hAnsi="Arial Nova" w:cs="Times New Roman"/>
          <w:color w:val="7F7F7F" w:themeColor="text1" w:themeTint="80"/>
          <w:lang w:eastAsia="pt-BR"/>
        </w:rPr>
        <w:t>8</w:t>
      </w:r>
      <w:proofErr w:type="gramEnd"/>
      <w:r w:rsidRPr="00F94C0F">
        <w:rPr>
          <w:rFonts w:ascii="Arial Nova" w:eastAsia="Times New Roman" w:hAnsi="Arial Nova" w:cs="Times New Roman"/>
          <w:color w:val="7F7F7F" w:themeColor="text1" w:themeTint="80"/>
          <w:lang w:eastAsia="pt-BR"/>
        </w:rPr>
        <w:t xml:space="preserve"> servidores públicos lotados no Hospital xxx, conforme a necessidade, durante o expediente de trabalho, ou seja, das 8h às 17h, de 2ª a 6ª feira, somente dias úteis, para resolver questões administrativas e/ou operacionais em órgãos cujo funcionamento e atividades tenham relação ou dependência com o Hospital xxx.   </w:t>
      </w:r>
    </w:p>
    <w:p w:rsidR="008D2DF4" w:rsidRPr="00F94C0F" w:rsidRDefault="008D2DF4" w:rsidP="00366698">
      <w:pPr>
        <w:spacing w:after="0" w:line="360" w:lineRule="auto"/>
        <w:ind w:left="1134" w:right="849"/>
        <w:jc w:val="both"/>
        <w:rPr>
          <w:rFonts w:ascii="Arial Nova" w:hAnsi="Arial Nova" w:cs="Times New Roman"/>
        </w:rPr>
      </w:pPr>
    </w:p>
    <w:p w:rsidR="001A17BB" w:rsidRPr="00F94C0F" w:rsidRDefault="001A17BB" w:rsidP="00366698">
      <w:pPr>
        <w:spacing w:after="0" w:line="360" w:lineRule="auto"/>
        <w:ind w:left="1134" w:right="849"/>
        <w:jc w:val="both"/>
        <w:rPr>
          <w:rFonts w:ascii="Arial Nova" w:hAnsi="Arial Nova" w:cs="Times New Roman"/>
        </w:rPr>
      </w:pPr>
    </w:p>
    <w:p w:rsidR="008D2DF4" w:rsidRDefault="008D2DF4" w:rsidP="00366698">
      <w:pPr>
        <w:shd w:val="clear" w:color="auto" w:fill="FFFFFF"/>
        <w:spacing w:line="360" w:lineRule="auto"/>
        <w:ind w:left="1134" w:right="849"/>
        <w:jc w:val="both"/>
        <w:textAlignment w:val="baseline"/>
        <w:rPr>
          <w:rFonts w:ascii="Arial Nova" w:hAnsi="Arial Nova" w:cs="Times New Roman"/>
          <w:b/>
        </w:rPr>
      </w:pPr>
      <w:r w:rsidRPr="00F94C0F">
        <w:rPr>
          <w:rFonts w:ascii="Arial Nova" w:eastAsia="Times New Roman" w:hAnsi="Arial Nova" w:cs="Times New Roman"/>
          <w:b/>
          <w:bCs/>
          <w:color w:val="002060"/>
          <w:lang w:eastAsia="pt-BR"/>
        </w:rPr>
        <w:lastRenderedPageBreak/>
        <w:t>2. PREVISÃO NO PLANO ANUAL DE CONTRATAÇÕES</w:t>
      </w:r>
      <w:r w:rsidR="00861628" w:rsidRPr="00F94C0F">
        <w:rPr>
          <w:rFonts w:ascii="Arial Nova" w:eastAsia="Times New Roman" w:hAnsi="Arial Nova" w:cs="Times New Roman"/>
          <w:b/>
          <w:bCs/>
          <w:color w:val="000000"/>
          <w:lang w:eastAsia="pt-BR"/>
        </w:rPr>
        <w:t xml:space="preserve"> </w:t>
      </w:r>
      <w:r w:rsidR="00861628" w:rsidRPr="00F94C0F">
        <w:rPr>
          <w:rFonts w:ascii="Arial Nova" w:hAnsi="Arial Nova" w:cs="Times New Roman"/>
          <w:b/>
          <w:highlight w:val="lightGray"/>
        </w:rPr>
        <w:t xml:space="preserve">(Item </w:t>
      </w:r>
      <w:r w:rsidR="00861628" w:rsidRPr="00F94C0F">
        <w:rPr>
          <w:rFonts w:ascii="Arial Nova" w:hAnsi="Arial Nova" w:cs="Times New Roman"/>
          <w:b/>
          <w:highlight w:val="lightGray"/>
          <w:u w:val="single"/>
        </w:rPr>
        <w:t>RECOMENDADO</w:t>
      </w:r>
      <w:r w:rsidR="00861628" w:rsidRPr="00F94C0F">
        <w:rPr>
          <w:rFonts w:ascii="Arial Nova" w:hAnsi="Arial Nova" w:cs="Times New Roman"/>
          <w:b/>
          <w:highlight w:val="lightGray"/>
        </w:rPr>
        <w:t xml:space="preserve"> do ETP</w:t>
      </w:r>
      <w:r w:rsidR="0015762D" w:rsidRPr="00F94C0F">
        <w:rPr>
          <w:rFonts w:ascii="Arial Nova" w:hAnsi="Arial Nova" w:cs="Times New Roman"/>
          <w:b/>
          <w:highlight w:val="lightGray"/>
        </w:rPr>
        <w:t xml:space="preserve"> – Caso não seja utilizado, apresentar a devida justificativa</w:t>
      </w:r>
      <w:r w:rsidR="00861628" w:rsidRPr="00F94C0F">
        <w:rPr>
          <w:rFonts w:ascii="Arial Nova" w:hAnsi="Arial Nova" w:cs="Times New Roman"/>
          <w:b/>
          <w:highlight w:val="lightGray"/>
        </w:rPr>
        <w:t>)</w:t>
      </w:r>
    </w:p>
    <w:p w:rsidR="003F1F89" w:rsidRPr="00F42632" w:rsidRDefault="003F1F89" w:rsidP="003F1F89">
      <w:pPr>
        <w:spacing w:line="360" w:lineRule="auto"/>
        <w:ind w:left="1134" w:right="849"/>
        <w:jc w:val="both"/>
        <w:rPr>
          <w:rFonts w:ascii="Arial Nova" w:hAnsi="Arial Nova" w:cs="Times New Roman"/>
          <w:color w:val="002060"/>
        </w:rPr>
      </w:pPr>
      <w:r w:rsidRPr="005C0251">
        <w:rPr>
          <w:rFonts w:ascii="Arial Nova" w:hAnsi="Arial Nova" w:cs="Times New Roman"/>
          <w:color w:val="002060"/>
        </w:rPr>
        <w:t>Fundamentação:</w:t>
      </w:r>
      <w:r w:rsidRPr="00F42632">
        <w:rPr>
          <w:rFonts w:ascii="Arial Nova" w:hAnsi="Arial Nova" w:cs="Times New Roman"/>
          <w:color w:val="002060"/>
        </w:rPr>
        <w:t xml:space="preserve"> Demonstração da previsão da contratação no plano de contratações anual, sempre que elaborado, de modo a indicar o seu alinhamento com o planejamento da Administração; (inciso II do § 1° do art. 18 da Lei 14.133/21)</w:t>
      </w:r>
    </w:p>
    <w:p w:rsidR="003F1F89" w:rsidRPr="00F42632" w:rsidRDefault="003F1F89" w:rsidP="003F1F89">
      <w:pPr>
        <w:spacing w:line="360" w:lineRule="auto"/>
        <w:ind w:left="1134" w:right="849" w:firstLine="1701"/>
        <w:jc w:val="both"/>
        <w:rPr>
          <w:rFonts w:ascii="Arial Nova" w:hAnsi="Arial Nova" w:cs="Times New Roman"/>
          <w:color w:val="002060"/>
        </w:rPr>
      </w:pPr>
      <w:r w:rsidRPr="00F42632">
        <w:rPr>
          <w:rFonts w:ascii="Arial Nova" w:hAnsi="Arial Nova" w:cs="Times New Roman"/>
          <w:color w:val="002060"/>
        </w:rPr>
        <w:t>Demonstração do alinhamento entre a contratação e o planejamento do órgão ou entidade, identificando a previsão no Plano Anual de Contratações ou, se for o caso, justificando a ausência de previsão; (Art. 7°, inciso IX da IN 40/2020).</w:t>
      </w:r>
    </w:p>
    <w:p w:rsidR="003F1F89" w:rsidRDefault="003F1F89" w:rsidP="003F1F89">
      <w:pPr>
        <w:shd w:val="clear" w:color="auto" w:fill="FFFFFF"/>
        <w:spacing w:after="0" w:line="360" w:lineRule="auto"/>
        <w:ind w:left="1134" w:right="849"/>
        <w:jc w:val="both"/>
        <w:textAlignment w:val="baseline"/>
        <w:rPr>
          <w:rFonts w:ascii="Arial Nova" w:eastAsia="Times New Roman" w:hAnsi="Arial Nova" w:cs="Times New Roman"/>
          <w:b/>
          <w:bCs/>
          <w:color w:val="000000"/>
          <w:lang w:eastAsia="pt-BR"/>
        </w:rPr>
      </w:pPr>
      <w:r w:rsidRPr="00F42632">
        <w:rPr>
          <w:rFonts w:ascii="Arial Nova" w:hAnsi="Arial Nova" w:cs="Times New Roman"/>
          <w:color w:val="FF0000"/>
        </w:rPr>
        <w:t>Comentários: Se a Administração possui o Plano Anual de Contratações (PAC), deverá ser informada aqui a previsão da futura contratação no respectivo PAC e o devido alinhamento com o planejamento realizado.</w:t>
      </w:r>
    </w:p>
    <w:p w:rsidR="003F1F89" w:rsidRPr="00F94C0F" w:rsidRDefault="003F1F89" w:rsidP="00366698">
      <w:pPr>
        <w:shd w:val="clear" w:color="auto" w:fill="FFFFFF"/>
        <w:spacing w:after="0" w:line="360" w:lineRule="auto"/>
        <w:ind w:left="1134" w:right="849"/>
        <w:jc w:val="both"/>
        <w:textAlignment w:val="baseline"/>
        <w:rPr>
          <w:rFonts w:ascii="Arial Nova" w:eastAsia="Times New Roman" w:hAnsi="Arial Nova" w:cs="Times New Roman"/>
          <w:b/>
          <w:bCs/>
          <w:color w:val="000000"/>
          <w:lang w:eastAsia="pt-BR"/>
        </w:rPr>
      </w:pPr>
    </w:p>
    <w:p w:rsidR="008D2DF4" w:rsidRPr="00F94C0F" w:rsidRDefault="008D2DF4" w:rsidP="00366698">
      <w:pPr>
        <w:spacing w:after="0" w:line="360" w:lineRule="auto"/>
        <w:ind w:left="1134" w:right="849"/>
        <w:jc w:val="both"/>
        <w:rPr>
          <w:rFonts w:ascii="Arial Nova" w:eastAsia="Times New Roman" w:hAnsi="Arial Nova" w:cs="Times New Roman"/>
          <w:color w:val="002060"/>
          <w:lang w:eastAsia="pt-BR"/>
        </w:rPr>
      </w:pPr>
      <w:r w:rsidRPr="00F94C0F">
        <w:rPr>
          <w:rFonts w:ascii="Arial Nova" w:eastAsia="Times New Roman" w:hAnsi="Arial Nova" w:cs="Times New Roman"/>
          <w:color w:val="002060"/>
          <w:lang w:eastAsia="pt-BR"/>
        </w:rPr>
        <w:t>O atendimento da necessidade anteriormente descrita está previsto no</w:t>
      </w:r>
      <w:r w:rsidR="0015762D" w:rsidRPr="00F94C0F">
        <w:rPr>
          <w:rFonts w:ascii="Arial Nova" w:eastAsia="Times New Roman" w:hAnsi="Arial Nova" w:cs="Times New Roman"/>
          <w:color w:val="002060"/>
          <w:lang w:eastAsia="pt-BR"/>
        </w:rPr>
        <w:t xml:space="preserve"> </w:t>
      </w:r>
      <w:r w:rsidRPr="00F94C0F">
        <w:rPr>
          <w:rFonts w:ascii="Arial Nova" w:eastAsia="Times New Roman" w:hAnsi="Arial Nova" w:cs="Times New Roman"/>
          <w:color w:val="002060"/>
          <w:lang w:eastAsia="pt-BR"/>
        </w:rPr>
        <w:t>(a):</w:t>
      </w:r>
    </w:p>
    <w:p w:rsidR="008D2DF4" w:rsidRPr="00F94C0F" w:rsidRDefault="008D2DF4" w:rsidP="00366698">
      <w:pPr>
        <w:pStyle w:val="PargrafodaLista"/>
        <w:numPr>
          <w:ilvl w:val="0"/>
          <w:numId w:val="2"/>
        </w:numPr>
        <w:spacing w:after="0" w:line="360" w:lineRule="auto"/>
        <w:ind w:right="849"/>
        <w:jc w:val="both"/>
        <w:rPr>
          <w:rFonts w:ascii="Arial Nova" w:eastAsia="Times New Roman" w:hAnsi="Arial Nova" w:cs="Times New Roman"/>
          <w:color w:val="002060"/>
          <w:lang w:eastAsia="pt-BR"/>
        </w:rPr>
      </w:pPr>
      <w:r w:rsidRPr="00F94C0F">
        <w:rPr>
          <w:rFonts w:ascii="Arial Nova" w:eastAsia="Times New Roman" w:hAnsi="Arial Nova" w:cs="Times New Roman"/>
          <w:color w:val="002060"/>
          <w:lang w:eastAsia="pt-BR"/>
        </w:rPr>
        <w:t>Plano de Contratações Anual (PCA) – citar referência do documento que evidencie a necessidade disposta no Plano.</w:t>
      </w:r>
    </w:p>
    <w:p w:rsidR="008D2DF4" w:rsidRPr="00F94C0F" w:rsidRDefault="008D2DF4" w:rsidP="00366698">
      <w:pPr>
        <w:pStyle w:val="PargrafodaLista"/>
        <w:numPr>
          <w:ilvl w:val="0"/>
          <w:numId w:val="2"/>
        </w:numPr>
        <w:spacing w:after="0" w:line="360" w:lineRule="auto"/>
        <w:ind w:right="849"/>
        <w:jc w:val="both"/>
        <w:rPr>
          <w:rFonts w:ascii="Arial Nova" w:eastAsia="Times New Roman" w:hAnsi="Arial Nova" w:cs="Times New Roman"/>
          <w:color w:val="002060"/>
          <w:lang w:eastAsia="pt-BR"/>
        </w:rPr>
      </w:pPr>
      <w:r w:rsidRPr="00F94C0F">
        <w:rPr>
          <w:rFonts w:ascii="Arial Nova" w:eastAsia="Times New Roman" w:hAnsi="Arial Nova" w:cs="Times New Roman"/>
          <w:color w:val="002060"/>
          <w:lang w:eastAsia="pt-BR"/>
        </w:rPr>
        <w:t>Plano Plurianual (PPA), 2022-2025, dentro do Programa xxx, Ação xxx, e cujo objetivo é xxx.</w:t>
      </w:r>
    </w:p>
    <w:p w:rsidR="008D2DF4" w:rsidRPr="00F94C0F" w:rsidRDefault="008D2DF4" w:rsidP="00366698">
      <w:pPr>
        <w:pStyle w:val="PargrafodaLista"/>
        <w:numPr>
          <w:ilvl w:val="0"/>
          <w:numId w:val="2"/>
        </w:numPr>
        <w:spacing w:after="0" w:line="360" w:lineRule="auto"/>
        <w:ind w:right="849"/>
        <w:jc w:val="both"/>
        <w:rPr>
          <w:rFonts w:ascii="Arial Nova" w:eastAsia="Times New Roman" w:hAnsi="Arial Nova" w:cs="Times New Roman"/>
          <w:color w:val="002060"/>
          <w:lang w:eastAsia="pt-BR"/>
        </w:rPr>
      </w:pPr>
      <w:r w:rsidRPr="00F94C0F">
        <w:rPr>
          <w:rFonts w:ascii="Arial Nova" w:eastAsia="Times New Roman" w:hAnsi="Arial Nova" w:cs="Times New Roman"/>
          <w:color w:val="002060"/>
          <w:lang w:eastAsia="pt-BR"/>
        </w:rPr>
        <w:t>Lei de Diretrizes Orçamentárias (LDO), 2023, dentro do Programa xxx, Ação xxx, e cujo objetivo é xxx.</w:t>
      </w:r>
    </w:p>
    <w:p w:rsidR="008D2DF4" w:rsidRPr="00F94C0F" w:rsidRDefault="008D2DF4" w:rsidP="00366698">
      <w:pPr>
        <w:pStyle w:val="PargrafodaLista"/>
        <w:numPr>
          <w:ilvl w:val="0"/>
          <w:numId w:val="2"/>
        </w:numPr>
        <w:spacing w:after="0" w:line="360" w:lineRule="auto"/>
        <w:ind w:right="849"/>
        <w:jc w:val="both"/>
        <w:rPr>
          <w:rFonts w:ascii="Arial Nova" w:eastAsia="Times New Roman" w:hAnsi="Arial Nova" w:cs="Times New Roman"/>
          <w:color w:val="002060"/>
          <w:lang w:eastAsia="pt-BR"/>
        </w:rPr>
      </w:pPr>
      <w:r w:rsidRPr="00F94C0F">
        <w:rPr>
          <w:rFonts w:ascii="Arial Nova" w:eastAsia="Times New Roman" w:hAnsi="Arial Nova" w:cs="Times New Roman"/>
          <w:color w:val="002060"/>
          <w:lang w:eastAsia="pt-BR"/>
        </w:rPr>
        <w:t>Lei Orçamentária Anual (LOA), 2023, dentro do Programa xxx, Ação xxx, e cujo objetivo é xxx.</w:t>
      </w:r>
    </w:p>
    <w:p w:rsidR="008D2DF4" w:rsidRPr="00F94C0F" w:rsidRDefault="008D2DF4" w:rsidP="00366698">
      <w:pPr>
        <w:pStyle w:val="PargrafodaLista"/>
        <w:numPr>
          <w:ilvl w:val="0"/>
          <w:numId w:val="2"/>
        </w:numPr>
        <w:spacing w:after="0" w:line="360" w:lineRule="auto"/>
        <w:ind w:right="849"/>
        <w:jc w:val="both"/>
        <w:rPr>
          <w:rFonts w:ascii="Arial Nova" w:eastAsia="Times New Roman" w:hAnsi="Arial Nova" w:cs="Times New Roman"/>
          <w:color w:val="002060"/>
          <w:lang w:eastAsia="pt-BR"/>
        </w:rPr>
      </w:pPr>
      <w:r w:rsidRPr="00F94C0F">
        <w:rPr>
          <w:rFonts w:ascii="Arial Nova" w:eastAsia="Times New Roman" w:hAnsi="Arial Nova" w:cs="Times New Roman"/>
          <w:color w:val="002060"/>
          <w:lang w:eastAsia="pt-BR"/>
        </w:rPr>
        <w:t>Plano Municipal de xxx (</w:t>
      </w:r>
      <w:proofErr w:type="spellStart"/>
      <w:proofErr w:type="gramStart"/>
      <w:r w:rsidRPr="00F94C0F">
        <w:rPr>
          <w:rFonts w:ascii="Arial Nova" w:eastAsia="Times New Roman" w:hAnsi="Arial Nova" w:cs="Times New Roman"/>
          <w:color w:val="002060"/>
          <w:lang w:eastAsia="pt-BR"/>
        </w:rPr>
        <w:t>PMxx</w:t>
      </w:r>
      <w:proofErr w:type="spellEnd"/>
      <w:proofErr w:type="gramEnd"/>
      <w:r w:rsidRPr="00F94C0F">
        <w:rPr>
          <w:rFonts w:ascii="Arial Nova" w:eastAsia="Times New Roman" w:hAnsi="Arial Nova" w:cs="Times New Roman"/>
          <w:color w:val="002060"/>
          <w:lang w:eastAsia="pt-BR"/>
        </w:rPr>
        <w:t>), 20xx-20zz, dentro do Programa xxx, Ação xxx, e cujo objetivo é xxx.</w:t>
      </w:r>
    </w:p>
    <w:p w:rsidR="008D2DF4" w:rsidRPr="00F94C0F" w:rsidRDefault="008D2DF4" w:rsidP="00366698">
      <w:pPr>
        <w:pStyle w:val="PargrafodaLista"/>
        <w:numPr>
          <w:ilvl w:val="0"/>
          <w:numId w:val="2"/>
        </w:numPr>
        <w:spacing w:after="0" w:line="360" w:lineRule="auto"/>
        <w:ind w:right="849"/>
        <w:jc w:val="both"/>
        <w:rPr>
          <w:rFonts w:ascii="Arial Nova" w:eastAsia="Times New Roman" w:hAnsi="Arial Nova" w:cs="Times New Roman"/>
          <w:color w:val="002060"/>
          <w:lang w:eastAsia="pt-BR"/>
        </w:rPr>
      </w:pPr>
      <w:r w:rsidRPr="00F94C0F">
        <w:rPr>
          <w:rFonts w:ascii="Arial Nova" w:eastAsia="Times New Roman" w:hAnsi="Arial Nova" w:cs="Times New Roman"/>
          <w:color w:val="002060"/>
          <w:lang w:eastAsia="pt-BR"/>
        </w:rPr>
        <w:t>Programa Municipal de xxx (</w:t>
      </w:r>
      <w:proofErr w:type="spellStart"/>
      <w:proofErr w:type="gramStart"/>
      <w:r w:rsidRPr="00F94C0F">
        <w:rPr>
          <w:rFonts w:ascii="Arial Nova" w:eastAsia="Times New Roman" w:hAnsi="Arial Nova" w:cs="Times New Roman"/>
          <w:color w:val="002060"/>
          <w:lang w:eastAsia="pt-BR"/>
        </w:rPr>
        <w:t>PMxx</w:t>
      </w:r>
      <w:proofErr w:type="spellEnd"/>
      <w:proofErr w:type="gramEnd"/>
      <w:r w:rsidRPr="00F94C0F">
        <w:rPr>
          <w:rFonts w:ascii="Arial Nova" w:eastAsia="Times New Roman" w:hAnsi="Arial Nova" w:cs="Times New Roman"/>
          <w:color w:val="002060"/>
          <w:lang w:eastAsia="pt-BR"/>
        </w:rPr>
        <w:t>), 20xx-20zz, dentro da Ação xxx, e cujo objetivo é xxx.</w:t>
      </w:r>
    </w:p>
    <w:p w:rsidR="008D2DF4" w:rsidRPr="00F94C0F" w:rsidRDefault="008D2DF4" w:rsidP="00366698">
      <w:pPr>
        <w:pStyle w:val="PargrafodaLista"/>
        <w:numPr>
          <w:ilvl w:val="0"/>
          <w:numId w:val="2"/>
        </w:numPr>
        <w:spacing w:after="0" w:line="360" w:lineRule="auto"/>
        <w:ind w:right="849"/>
        <w:jc w:val="both"/>
        <w:rPr>
          <w:rFonts w:ascii="Arial Nova" w:eastAsia="Times New Roman" w:hAnsi="Arial Nova" w:cs="Times New Roman"/>
          <w:color w:val="002060"/>
          <w:lang w:eastAsia="pt-BR"/>
        </w:rPr>
      </w:pPr>
      <w:r w:rsidRPr="00F94C0F">
        <w:rPr>
          <w:rFonts w:ascii="Arial Nova" w:eastAsia="Times New Roman" w:hAnsi="Arial Nova" w:cs="Times New Roman"/>
          <w:color w:val="002060"/>
          <w:lang w:eastAsia="pt-BR"/>
        </w:rPr>
        <w:t xml:space="preserve">Emenda Nº xxx, de Autoria de xxx, para a xxx, no valor de R$ </w:t>
      </w:r>
      <w:proofErr w:type="gramStart"/>
      <w:r w:rsidRPr="00F94C0F">
        <w:rPr>
          <w:rFonts w:ascii="Arial Nova" w:eastAsia="Times New Roman" w:hAnsi="Arial Nova" w:cs="Times New Roman"/>
          <w:color w:val="002060"/>
          <w:lang w:eastAsia="pt-BR"/>
        </w:rPr>
        <w:t>xx.</w:t>
      </w:r>
      <w:proofErr w:type="gramEnd"/>
      <w:r w:rsidRPr="00F94C0F">
        <w:rPr>
          <w:rFonts w:ascii="Arial Nova" w:eastAsia="Times New Roman" w:hAnsi="Arial Nova" w:cs="Times New Roman"/>
          <w:color w:val="002060"/>
          <w:lang w:eastAsia="pt-BR"/>
        </w:rPr>
        <w:t xml:space="preserve">000,00 (xxx reais), Fonte </w:t>
      </w:r>
      <w:proofErr w:type="spellStart"/>
      <w:r w:rsidRPr="00F94C0F">
        <w:rPr>
          <w:rFonts w:ascii="Arial Nova" w:eastAsia="Times New Roman" w:hAnsi="Arial Nova" w:cs="Times New Roman"/>
          <w:color w:val="002060"/>
          <w:lang w:eastAsia="pt-BR"/>
        </w:rPr>
        <w:t>xxxx</w:t>
      </w:r>
      <w:proofErr w:type="spellEnd"/>
      <w:r w:rsidRPr="00F94C0F">
        <w:rPr>
          <w:rFonts w:ascii="Arial Nova" w:eastAsia="Times New Roman" w:hAnsi="Arial Nova" w:cs="Times New Roman"/>
          <w:color w:val="002060"/>
          <w:lang w:eastAsia="pt-BR"/>
        </w:rPr>
        <w:t>, cuja ação é xxx.</w:t>
      </w:r>
    </w:p>
    <w:p w:rsidR="008D2DF4" w:rsidRPr="00F94C0F" w:rsidRDefault="008D2DF4" w:rsidP="00366698">
      <w:pPr>
        <w:spacing w:after="0" w:line="360" w:lineRule="auto"/>
        <w:ind w:left="1134" w:right="849"/>
        <w:jc w:val="both"/>
        <w:rPr>
          <w:rFonts w:ascii="Arial Nova" w:hAnsi="Arial Nova" w:cs="Times New Roman"/>
        </w:rPr>
      </w:pPr>
    </w:p>
    <w:p w:rsidR="008D2DF4" w:rsidRPr="00F94C0F" w:rsidRDefault="008D2DF4" w:rsidP="00366698">
      <w:pPr>
        <w:spacing w:after="0" w:line="360" w:lineRule="auto"/>
        <w:ind w:left="1134" w:right="849"/>
        <w:jc w:val="both"/>
        <w:rPr>
          <w:rFonts w:ascii="Arial Nova" w:hAnsi="Arial Nova" w:cs="Times New Roman"/>
        </w:rPr>
      </w:pPr>
    </w:p>
    <w:p w:rsidR="006972A3" w:rsidRDefault="008D2DF4" w:rsidP="00366698">
      <w:pPr>
        <w:spacing w:line="360" w:lineRule="auto"/>
        <w:ind w:left="1134" w:right="849"/>
        <w:jc w:val="both"/>
        <w:rPr>
          <w:rFonts w:ascii="Arial Nova" w:hAnsi="Arial Nova" w:cs="Times New Roman"/>
          <w:b/>
        </w:rPr>
      </w:pPr>
      <w:r w:rsidRPr="00F94C0F">
        <w:rPr>
          <w:rFonts w:ascii="Arial Nova" w:eastAsia="Times New Roman" w:hAnsi="Arial Nova" w:cs="Times New Roman"/>
          <w:b/>
          <w:bCs/>
          <w:color w:val="002060"/>
          <w:lang w:eastAsia="pt-BR"/>
        </w:rPr>
        <w:t>3. REQUISITOS DA CONTRATAÇÃO</w:t>
      </w:r>
      <w:r w:rsidR="00861628" w:rsidRPr="00F94C0F">
        <w:rPr>
          <w:rFonts w:ascii="Arial Nova" w:eastAsia="Times New Roman" w:hAnsi="Arial Nova" w:cs="Times New Roman"/>
          <w:b/>
          <w:bCs/>
          <w:color w:val="000000"/>
          <w:lang w:eastAsia="pt-BR"/>
        </w:rPr>
        <w:t xml:space="preserve"> </w:t>
      </w:r>
      <w:r w:rsidR="0015762D" w:rsidRPr="00F94C0F">
        <w:rPr>
          <w:rFonts w:ascii="Arial Nova" w:hAnsi="Arial Nova" w:cs="Times New Roman"/>
          <w:b/>
          <w:highlight w:val="lightGray"/>
        </w:rPr>
        <w:t xml:space="preserve">(Item </w:t>
      </w:r>
      <w:r w:rsidR="0015762D" w:rsidRPr="00F94C0F">
        <w:rPr>
          <w:rFonts w:ascii="Arial Nova" w:hAnsi="Arial Nova" w:cs="Times New Roman"/>
          <w:b/>
          <w:highlight w:val="lightGray"/>
          <w:u w:val="single"/>
        </w:rPr>
        <w:t>RECOMENDADO</w:t>
      </w:r>
      <w:r w:rsidR="0015762D" w:rsidRPr="00F94C0F">
        <w:rPr>
          <w:rFonts w:ascii="Arial Nova" w:hAnsi="Arial Nova" w:cs="Times New Roman"/>
          <w:b/>
          <w:highlight w:val="lightGray"/>
        </w:rPr>
        <w:t xml:space="preserve"> do ETP – Caso não seja utilizado, apresentar a devida justificativa)</w:t>
      </w:r>
    </w:p>
    <w:p w:rsidR="006972A3" w:rsidRPr="00F42632" w:rsidRDefault="006972A3" w:rsidP="006972A3">
      <w:pPr>
        <w:spacing w:line="360" w:lineRule="auto"/>
        <w:ind w:left="1134" w:right="849"/>
        <w:jc w:val="both"/>
        <w:rPr>
          <w:rFonts w:ascii="Arial Nova" w:hAnsi="Arial Nova" w:cs="Times New Roman"/>
          <w:color w:val="002060"/>
        </w:rPr>
      </w:pPr>
      <w:r w:rsidRPr="00F42632">
        <w:rPr>
          <w:rFonts w:ascii="Arial Nova" w:hAnsi="Arial Nova" w:cs="Times New Roman"/>
          <w:color w:val="002060"/>
        </w:rPr>
        <w:t>Fundamentação: Descrição dos requisitos necessários e suficientes à escolha da solução. (inciso III do § 1° do art. 18 da Lei 14.133/2021 e Art. 7°, inciso II da IN 40/2020).</w:t>
      </w:r>
    </w:p>
    <w:p w:rsidR="006972A3" w:rsidRPr="00F42632" w:rsidRDefault="006972A3" w:rsidP="006972A3">
      <w:pPr>
        <w:spacing w:line="360" w:lineRule="auto"/>
        <w:ind w:left="1134" w:right="849"/>
        <w:jc w:val="both"/>
        <w:rPr>
          <w:rFonts w:ascii="Arial Nova" w:hAnsi="Arial Nova" w:cs="Times New Roman"/>
          <w:color w:val="FF0000"/>
        </w:rPr>
      </w:pPr>
      <w:r w:rsidRPr="00F42632">
        <w:rPr>
          <w:rFonts w:ascii="Arial Nova" w:hAnsi="Arial Nova" w:cs="Times New Roman"/>
          <w:color w:val="FF0000"/>
        </w:rPr>
        <w:t xml:space="preserve">Comentários: Descrever os requisitos necessários à contratação com vistas ao atendimento da necessidade especificada. Importante listar todos os requisitos que sejam essenciais, abstendo-se de </w:t>
      </w:r>
      <w:r w:rsidRPr="00F42632">
        <w:rPr>
          <w:rFonts w:ascii="Arial Nova" w:hAnsi="Arial Nova" w:cs="Times New Roman"/>
          <w:color w:val="FF0000"/>
        </w:rPr>
        <w:lastRenderedPageBreak/>
        <w:t>relacionar requisitos desnecessários e especificações demasiadas, para não frustrar o caráter competitivo da futura licitação.</w:t>
      </w:r>
    </w:p>
    <w:p w:rsidR="006972A3" w:rsidRDefault="006972A3" w:rsidP="006972A3">
      <w:pPr>
        <w:spacing w:after="0" w:line="360" w:lineRule="auto"/>
        <w:ind w:left="1134" w:right="849"/>
        <w:jc w:val="both"/>
        <w:rPr>
          <w:rFonts w:ascii="Arial Nova" w:eastAsia="Times New Roman" w:hAnsi="Arial Nova" w:cs="Times New Roman"/>
          <w:b/>
          <w:bCs/>
          <w:color w:val="000000"/>
          <w:lang w:eastAsia="pt-BR"/>
        </w:rPr>
      </w:pPr>
      <w:r w:rsidRPr="00F42632">
        <w:rPr>
          <w:rFonts w:ascii="Arial Nova" w:hAnsi="Arial Nova" w:cs="Times New Roman"/>
          <w:color w:val="FF0000"/>
        </w:rPr>
        <w:t>Destacar aqui as práticas de sustentabilidade sob as suas diferentes dimensões (</w:t>
      </w:r>
      <w:proofErr w:type="gramStart"/>
      <w:r w:rsidRPr="00F42632">
        <w:rPr>
          <w:rFonts w:ascii="Arial Nova" w:hAnsi="Arial Nova" w:cs="Times New Roman"/>
          <w:color w:val="FF0000"/>
        </w:rPr>
        <w:t>ambiental, social</w:t>
      </w:r>
      <w:proofErr w:type="gramEnd"/>
      <w:r w:rsidRPr="00F42632">
        <w:rPr>
          <w:rFonts w:ascii="Arial Nova" w:hAnsi="Arial Nova" w:cs="Times New Roman"/>
          <w:color w:val="FF0000"/>
        </w:rPr>
        <w:t xml:space="preserve"> e econômica, por exemplo).</w:t>
      </w:r>
    </w:p>
    <w:p w:rsidR="008D2DF4" w:rsidRPr="00F94C0F" w:rsidRDefault="008D2DF4" w:rsidP="00366698">
      <w:pPr>
        <w:spacing w:after="0" w:line="360" w:lineRule="auto"/>
        <w:ind w:left="1134" w:right="849"/>
        <w:jc w:val="both"/>
        <w:rPr>
          <w:rFonts w:ascii="Arial Nova" w:eastAsia="Times New Roman" w:hAnsi="Arial Nova" w:cs="Times New Roman"/>
          <w:b/>
          <w:bCs/>
          <w:color w:val="000000"/>
          <w:lang w:eastAsia="pt-BR"/>
        </w:rPr>
      </w:pPr>
      <w:r w:rsidRPr="00F94C0F">
        <w:rPr>
          <w:rFonts w:ascii="Arial Nova" w:eastAsia="Times New Roman" w:hAnsi="Arial Nova" w:cs="Times New Roman"/>
          <w:b/>
          <w:bCs/>
          <w:color w:val="000000"/>
          <w:lang w:eastAsia="pt-BR"/>
        </w:rPr>
        <w:t xml:space="preserve"> </w:t>
      </w:r>
    </w:p>
    <w:p w:rsidR="008D2DF4" w:rsidRPr="00F94C0F" w:rsidRDefault="008D2DF4" w:rsidP="00366698">
      <w:pPr>
        <w:spacing w:after="0" w:line="360" w:lineRule="auto"/>
        <w:ind w:left="1134" w:right="849"/>
        <w:jc w:val="both"/>
        <w:rPr>
          <w:rFonts w:ascii="Arial Nova" w:eastAsia="Times New Roman" w:hAnsi="Arial Nova" w:cs="Times New Roman"/>
          <w:color w:val="002060"/>
          <w:lang w:eastAsia="pt-BR"/>
        </w:rPr>
      </w:pPr>
      <w:r w:rsidRPr="00F94C0F">
        <w:rPr>
          <w:rFonts w:ascii="Arial Nova" w:eastAsia="Times New Roman" w:hAnsi="Arial Nova" w:cs="Times New Roman"/>
          <w:color w:val="002060"/>
          <w:lang w:eastAsia="pt-BR"/>
        </w:rPr>
        <w:t>Devem ser apresentadas todas as especificações mínimas que influenciarão a escolha da melhor solução.</w:t>
      </w:r>
    </w:p>
    <w:p w:rsidR="008D2DF4" w:rsidRPr="00FC7AC2" w:rsidRDefault="008D2DF4" w:rsidP="00366698">
      <w:pPr>
        <w:spacing w:after="0" w:line="360" w:lineRule="auto"/>
        <w:ind w:left="1134" w:right="849"/>
        <w:jc w:val="both"/>
        <w:rPr>
          <w:rFonts w:ascii="Arial Nova" w:eastAsia="Times New Roman" w:hAnsi="Arial Nova" w:cs="Times New Roman"/>
          <w:color w:val="002060"/>
          <w:lang w:eastAsia="pt-BR"/>
        </w:rPr>
      </w:pPr>
    </w:p>
    <w:p w:rsidR="008D2DF4" w:rsidRPr="00F94C0F" w:rsidRDefault="008D2DF4"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Ex</w:t>
      </w:r>
      <w:r w:rsidR="00C15987" w:rsidRPr="00F94C0F">
        <w:rPr>
          <w:rFonts w:ascii="Arial Nova" w:eastAsia="Times New Roman" w:hAnsi="Arial Nova" w:cs="Times New Roman"/>
          <w:color w:val="7F7F7F" w:themeColor="text1" w:themeTint="80"/>
          <w:lang w:eastAsia="pt-BR"/>
        </w:rPr>
        <w:t>emplo</w:t>
      </w:r>
      <w:r w:rsidRPr="00F94C0F">
        <w:rPr>
          <w:rFonts w:ascii="Arial Nova" w:eastAsia="Times New Roman" w:hAnsi="Arial Nova" w:cs="Times New Roman"/>
          <w:color w:val="7F7F7F" w:themeColor="text1" w:themeTint="80"/>
          <w:lang w:eastAsia="pt-BR"/>
        </w:rPr>
        <w:t>.</w:t>
      </w:r>
    </w:p>
    <w:p w:rsidR="008D2DF4" w:rsidRPr="00F94C0F" w:rsidRDefault="008D2DF4"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Os servidores deverão ser transportados com segurança e com a disposição de todos os recursos necessários para isso;</w:t>
      </w:r>
    </w:p>
    <w:p w:rsidR="008D2DF4" w:rsidRPr="00F94C0F" w:rsidRDefault="008D2DF4"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Considerando que o transporte dos servidores não será com distâncias muito grandes e por longos períodos de tempo, este será feito por meio terrestre;</w:t>
      </w:r>
    </w:p>
    <w:p w:rsidR="008D2DF4" w:rsidRPr="00F94C0F" w:rsidRDefault="008D2DF4"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 xml:space="preserve">O veículo de transporte dos servidores deverá apresentar </w:t>
      </w:r>
      <w:proofErr w:type="gramStart"/>
      <w:r w:rsidRPr="00F94C0F">
        <w:rPr>
          <w:rFonts w:ascii="Arial Nova" w:eastAsia="Times New Roman" w:hAnsi="Arial Nova" w:cs="Times New Roman"/>
          <w:color w:val="7F7F7F" w:themeColor="text1" w:themeTint="80"/>
          <w:lang w:eastAsia="pt-BR"/>
        </w:rPr>
        <w:t>mínimas qualidade</w:t>
      </w:r>
      <w:proofErr w:type="gramEnd"/>
      <w:r w:rsidRPr="00F94C0F">
        <w:rPr>
          <w:rFonts w:ascii="Arial Nova" w:eastAsia="Times New Roman" w:hAnsi="Arial Nova" w:cs="Times New Roman"/>
          <w:color w:val="7F7F7F" w:themeColor="text1" w:themeTint="80"/>
          <w:lang w:eastAsia="pt-BR"/>
        </w:rPr>
        <w:t xml:space="preserve"> e conforto para a condução de passageiros;</w:t>
      </w:r>
    </w:p>
    <w:p w:rsidR="008D2DF4" w:rsidRPr="00F94C0F" w:rsidRDefault="008D2DF4"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O motorista do veículo de transporte dos servidores deverá estar com o Curso Especializado para Condutores de Veículos de Transporte Coletivo de Passageiros em dia, capacitação esta obrigatória para o transporte de passageiros;</w:t>
      </w:r>
    </w:p>
    <w:p w:rsidR="008D2DF4" w:rsidRPr="00F94C0F" w:rsidRDefault="008D2DF4"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O motorista do veículo de transporte dos servidores deverá estar com sua documentação de habilitação correlata dentro da validade e/ou vigência;</w:t>
      </w:r>
    </w:p>
    <w:p w:rsidR="008D2DF4" w:rsidRPr="00F94C0F" w:rsidRDefault="008D2DF4"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O veículo de transporte dos servidores deverá estar segurado, e com a apólice de seguro vigente na data da condução;</w:t>
      </w:r>
    </w:p>
    <w:p w:rsidR="008D2DF4" w:rsidRPr="00F94C0F" w:rsidRDefault="008D2DF4"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O seguro do veículo de transporte dos servidores deverá ser o de cobertura total;</w:t>
      </w:r>
    </w:p>
    <w:p w:rsidR="008D2DF4" w:rsidRPr="00F94C0F" w:rsidRDefault="008D2DF4"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O veículo de transporte dos servidores deverá ter as seguintes especificações:</w:t>
      </w:r>
    </w:p>
    <w:p w:rsidR="008D2DF4" w:rsidRPr="00F94C0F" w:rsidRDefault="008D2DF4"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 xml:space="preserve">Caminhonete cabine dupla de </w:t>
      </w:r>
      <w:proofErr w:type="gramStart"/>
      <w:r w:rsidRPr="00F94C0F">
        <w:rPr>
          <w:rFonts w:ascii="Arial Nova" w:eastAsia="Times New Roman" w:hAnsi="Arial Nova" w:cs="Times New Roman"/>
          <w:color w:val="7F7F7F" w:themeColor="text1" w:themeTint="80"/>
          <w:lang w:eastAsia="pt-BR"/>
        </w:rPr>
        <w:t>4</w:t>
      </w:r>
      <w:proofErr w:type="gramEnd"/>
      <w:r w:rsidRPr="00F94C0F">
        <w:rPr>
          <w:rFonts w:ascii="Arial Nova" w:eastAsia="Times New Roman" w:hAnsi="Arial Nova" w:cs="Times New Roman"/>
          <w:color w:val="7F7F7F" w:themeColor="text1" w:themeTint="80"/>
          <w:lang w:eastAsia="pt-BR"/>
        </w:rPr>
        <w:t xml:space="preserve"> portas;</w:t>
      </w:r>
    </w:p>
    <w:p w:rsidR="008D2DF4" w:rsidRPr="00F94C0F" w:rsidRDefault="008D2DF4"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Vidros e travas elétricos;</w:t>
      </w:r>
    </w:p>
    <w:p w:rsidR="008D2DF4" w:rsidRPr="00F94C0F" w:rsidRDefault="008D2DF4"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Direção elétrica;</w:t>
      </w:r>
    </w:p>
    <w:p w:rsidR="008D2DF4" w:rsidRPr="00F94C0F" w:rsidRDefault="008D2DF4"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Freio ABS;</w:t>
      </w:r>
    </w:p>
    <w:p w:rsidR="008D2DF4" w:rsidRPr="00F94C0F" w:rsidRDefault="008D2DF4"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 xml:space="preserve">Tração nas </w:t>
      </w:r>
      <w:proofErr w:type="gramStart"/>
      <w:r w:rsidRPr="00F94C0F">
        <w:rPr>
          <w:rFonts w:ascii="Arial Nova" w:eastAsia="Times New Roman" w:hAnsi="Arial Nova" w:cs="Times New Roman"/>
          <w:color w:val="7F7F7F" w:themeColor="text1" w:themeTint="80"/>
          <w:lang w:eastAsia="pt-BR"/>
        </w:rPr>
        <w:t>4</w:t>
      </w:r>
      <w:proofErr w:type="gramEnd"/>
      <w:r w:rsidRPr="00F94C0F">
        <w:rPr>
          <w:rFonts w:ascii="Arial Nova" w:eastAsia="Times New Roman" w:hAnsi="Arial Nova" w:cs="Times New Roman"/>
          <w:color w:val="7F7F7F" w:themeColor="text1" w:themeTint="80"/>
          <w:lang w:eastAsia="pt-BR"/>
        </w:rPr>
        <w:t xml:space="preserve"> rodas;</w:t>
      </w:r>
    </w:p>
    <w:p w:rsidR="008D2DF4" w:rsidRPr="00F94C0F" w:rsidRDefault="008D2DF4"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 xml:space="preserve">Motor AP </w:t>
      </w:r>
      <w:proofErr w:type="gramStart"/>
      <w:r w:rsidRPr="00F94C0F">
        <w:rPr>
          <w:rFonts w:ascii="Arial Nova" w:eastAsia="Times New Roman" w:hAnsi="Arial Nova" w:cs="Times New Roman"/>
          <w:color w:val="7F7F7F" w:themeColor="text1" w:themeTint="80"/>
          <w:lang w:eastAsia="pt-BR"/>
        </w:rPr>
        <w:t>8V</w:t>
      </w:r>
      <w:proofErr w:type="gramEnd"/>
      <w:r w:rsidRPr="00F94C0F">
        <w:rPr>
          <w:rFonts w:ascii="Arial Nova" w:eastAsia="Times New Roman" w:hAnsi="Arial Nova" w:cs="Times New Roman"/>
          <w:color w:val="7F7F7F" w:themeColor="text1" w:themeTint="80"/>
          <w:lang w:eastAsia="pt-BR"/>
        </w:rPr>
        <w:t>;</w:t>
      </w:r>
    </w:p>
    <w:p w:rsidR="008D2DF4" w:rsidRPr="00F94C0F" w:rsidRDefault="008D2DF4" w:rsidP="00366698">
      <w:pPr>
        <w:spacing w:after="0" w:line="360" w:lineRule="auto"/>
        <w:ind w:left="1134" w:right="849"/>
        <w:jc w:val="both"/>
        <w:rPr>
          <w:rFonts w:ascii="Arial Nova" w:eastAsia="Times New Roman" w:hAnsi="Arial Nova" w:cs="Times New Roman"/>
          <w:color w:val="FF0000"/>
          <w:highlight w:val="yellow"/>
          <w:lang w:eastAsia="pt-BR"/>
        </w:rPr>
      </w:pPr>
      <w:r w:rsidRPr="00F94C0F">
        <w:rPr>
          <w:rFonts w:ascii="Arial Nova" w:eastAsia="Times New Roman" w:hAnsi="Arial Nova" w:cs="Times New Roman"/>
          <w:color w:val="7F7F7F" w:themeColor="text1" w:themeTint="80"/>
          <w:lang w:eastAsia="pt-BR"/>
        </w:rPr>
        <w:t xml:space="preserve">Outras especificações </w:t>
      </w:r>
      <w:proofErr w:type="gramStart"/>
      <w:r w:rsidRPr="00F94C0F">
        <w:rPr>
          <w:rFonts w:ascii="Arial Nova" w:eastAsia="Times New Roman" w:hAnsi="Arial Nova" w:cs="Times New Roman"/>
          <w:color w:val="7F7F7F" w:themeColor="text1" w:themeTint="80"/>
          <w:lang w:eastAsia="pt-BR"/>
        </w:rPr>
        <w:t>pertinentes ...</w:t>
      </w:r>
      <w:proofErr w:type="gramEnd"/>
    </w:p>
    <w:p w:rsidR="008D2DF4" w:rsidRPr="00F94C0F" w:rsidRDefault="008D2DF4" w:rsidP="00366698">
      <w:pPr>
        <w:spacing w:after="0" w:line="360" w:lineRule="auto"/>
        <w:ind w:left="1134" w:right="849"/>
        <w:jc w:val="both"/>
        <w:rPr>
          <w:rFonts w:ascii="Arial Nova" w:hAnsi="Arial Nova" w:cs="Times New Roman"/>
          <w:b/>
        </w:rPr>
      </w:pPr>
    </w:p>
    <w:p w:rsidR="008D2DF4" w:rsidRPr="00F94C0F" w:rsidRDefault="008D2DF4" w:rsidP="00366698">
      <w:pPr>
        <w:spacing w:after="0" w:line="360" w:lineRule="auto"/>
        <w:ind w:left="1134" w:right="849"/>
        <w:jc w:val="both"/>
        <w:rPr>
          <w:rFonts w:ascii="Arial Nova" w:hAnsi="Arial Nova" w:cs="Times New Roman"/>
          <w:b/>
        </w:rPr>
      </w:pPr>
    </w:p>
    <w:p w:rsidR="008D2DF4" w:rsidRPr="00F94C0F" w:rsidRDefault="008D2DF4" w:rsidP="00366698">
      <w:pPr>
        <w:spacing w:line="360" w:lineRule="auto"/>
        <w:ind w:left="1134" w:right="849"/>
        <w:jc w:val="both"/>
        <w:rPr>
          <w:rFonts w:ascii="Arial Nova" w:eastAsia="Times New Roman" w:hAnsi="Arial Nova" w:cs="Times New Roman"/>
          <w:b/>
          <w:bCs/>
          <w:lang w:eastAsia="pt-BR"/>
        </w:rPr>
      </w:pPr>
      <w:r w:rsidRPr="00F94C0F">
        <w:rPr>
          <w:rFonts w:ascii="Arial Nova" w:eastAsia="Times New Roman" w:hAnsi="Arial Nova" w:cs="Times New Roman"/>
          <w:b/>
          <w:bCs/>
          <w:color w:val="002060"/>
          <w:lang w:eastAsia="pt-BR"/>
        </w:rPr>
        <w:t>4. ESTIMATIVA DAS QUANTIDADES</w:t>
      </w:r>
      <w:r w:rsidR="007068D0" w:rsidRPr="00F94C0F">
        <w:rPr>
          <w:rFonts w:ascii="Arial Nova" w:eastAsia="Times New Roman" w:hAnsi="Arial Nova" w:cs="Times New Roman"/>
          <w:b/>
          <w:bCs/>
          <w:lang w:eastAsia="pt-BR"/>
        </w:rPr>
        <w:t xml:space="preserve"> </w:t>
      </w:r>
      <w:r w:rsidR="00861628" w:rsidRPr="00F94C0F">
        <w:rPr>
          <w:rFonts w:ascii="Arial Nova" w:hAnsi="Arial Nova" w:cs="Times New Roman"/>
          <w:b/>
          <w:highlight w:val="red"/>
        </w:rPr>
        <w:t xml:space="preserve">(Item </w:t>
      </w:r>
      <w:r w:rsidR="00861628" w:rsidRPr="00F94C0F">
        <w:rPr>
          <w:rFonts w:ascii="Arial Nova" w:hAnsi="Arial Nova" w:cs="Times New Roman"/>
          <w:b/>
          <w:highlight w:val="red"/>
          <w:u w:val="single"/>
        </w:rPr>
        <w:t>OBRIGATÓRIO</w:t>
      </w:r>
      <w:r w:rsidR="00861628" w:rsidRPr="00F94C0F">
        <w:rPr>
          <w:rFonts w:ascii="Arial Nova" w:hAnsi="Arial Nova" w:cs="Times New Roman"/>
          <w:b/>
          <w:highlight w:val="red"/>
        </w:rPr>
        <w:t xml:space="preserve"> do ETP)</w:t>
      </w:r>
    </w:p>
    <w:p w:rsidR="006972A3" w:rsidRPr="00F42632" w:rsidRDefault="006972A3" w:rsidP="006972A3">
      <w:pPr>
        <w:spacing w:line="360" w:lineRule="auto"/>
        <w:ind w:left="1134" w:right="849"/>
        <w:jc w:val="both"/>
        <w:rPr>
          <w:rFonts w:ascii="Arial Nova" w:hAnsi="Arial Nova" w:cs="Times New Roman"/>
          <w:color w:val="002060"/>
        </w:rPr>
      </w:pPr>
      <w:r w:rsidRPr="00F42632">
        <w:rPr>
          <w:rFonts w:ascii="Arial Nova" w:hAnsi="Arial Nova" w:cs="Times New Roman"/>
          <w:color w:val="002060"/>
        </w:rPr>
        <w:lastRenderedPageBreak/>
        <w:t>Fundamentação: Estimativa das quantidades a serem contratadas, acompanhada das memórias de cálculo e dos documentos que lhe dão suporte, considerando a interdependência com outras contratações, de modo a possibilitar economia de escala (inciso IV do § 1° do art. 18 da Lei 14.133/21 e art. 7°, inciso V da IN 40/2020).</w:t>
      </w:r>
    </w:p>
    <w:p w:rsidR="006972A3" w:rsidRDefault="006972A3" w:rsidP="006972A3">
      <w:pPr>
        <w:spacing w:after="0" w:line="360" w:lineRule="auto"/>
        <w:ind w:left="1134" w:right="849"/>
        <w:rPr>
          <w:rFonts w:ascii="Arial Nova" w:eastAsia="Times New Roman" w:hAnsi="Arial Nova" w:cs="Times New Roman"/>
          <w:color w:val="002060"/>
          <w:lang w:eastAsia="pt-BR"/>
        </w:rPr>
      </w:pPr>
      <w:r w:rsidRPr="00F42632">
        <w:rPr>
          <w:rFonts w:ascii="Arial Nova" w:hAnsi="Arial Nova" w:cs="Times New Roman"/>
          <w:color w:val="FF0000"/>
        </w:rPr>
        <w:t>Comentários: Apresentar as memórias de cálculo que justifiquem as quantidades designadas para cada item da solução pretendida. Essas quantidades devem ser estimadas em função do consumo anterior (perfil de consumo) ou da provável utilização.</w:t>
      </w:r>
    </w:p>
    <w:p w:rsidR="006972A3" w:rsidRDefault="006972A3" w:rsidP="00366698">
      <w:pPr>
        <w:spacing w:after="0" w:line="360" w:lineRule="auto"/>
        <w:ind w:left="1134" w:right="849"/>
        <w:rPr>
          <w:rFonts w:ascii="Arial Nova" w:eastAsia="Times New Roman" w:hAnsi="Arial Nova" w:cs="Times New Roman"/>
          <w:color w:val="002060"/>
          <w:lang w:eastAsia="pt-BR"/>
        </w:rPr>
      </w:pPr>
    </w:p>
    <w:p w:rsidR="008D2DF4" w:rsidRPr="00F94C0F" w:rsidRDefault="008D2DF4" w:rsidP="00366698">
      <w:pPr>
        <w:spacing w:after="0" w:line="360" w:lineRule="auto"/>
        <w:ind w:left="1134" w:right="849"/>
        <w:rPr>
          <w:rFonts w:ascii="Arial Nova" w:eastAsia="Times New Roman" w:hAnsi="Arial Nova" w:cs="Times New Roman"/>
          <w:color w:val="002060"/>
          <w:lang w:eastAsia="pt-BR"/>
        </w:rPr>
      </w:pPr>
      <w:r w:rsidRPr="00F94C0F">
        <w:rPr>
          <w:rFonts w:ascii="Arial Nova" w:eastAsia="Times New Roman" w:hAnsi="Arial Nova" w:cs="Times New Roman"/>
          <w:color w:val="002060"/>
          <w:lang w:eastAsia="pt-BR"/>
        </w:rPr>
        <w:t xml:space="preserve">Trata-se da(s) quantidade(s) compreendida como necessária para o atendimento da necessidade </w:t>
      </w:r>
      <w:proofErr w:type="gramStart"/>
      <w:r w:rsidRPr="00F94C0F">
        <w:rPr>
          <w:rFonts w:ascii="Arial Nova" w:eastAsia="Times New Roman" w:hAnsi="Arial Nova" w:cs="Times New Roman"/>
          <w:color w:val="002060"/>
          <w:lang w:eastAsia="pt-BR"/>
        </w:rPr>
        <w:t>anteriormente</w:t>
      </w:r>
      <w:proofErr w:type="gramEnd"/>
      <w:r w:rsidRPr="00F94C0F">
        <w:rPr>
          <w:rFonts w:ascii="Arial Nova" w:eastAsia="Times New Roman" w:hAnsi="Arial Nova" w:cs="Times New Roman"/>
          <w:color w:val="002060"/>
          <w:lang w:eastAsia="pt-BR"/>
        </w:rPr>
        <w:t xml:space="preserve"> apresentada.</w:t>
      </w:r>
    </w:p>
    <w:p w:rsidR="008D2DF4" w:rsidRPr="00FC7AC2" w:rsidRDefault="008D2DF4" w:rsidP="00366698">
      <w:pPr>
        <w:spacing w:after="0" w:line="360" w:lineRule="auto"/>
        <w:ind w:left="1134" w:right="849"/>
        <w:rPr>
          <w:rFonts w:ascii="Arial Nova" w:eastAsia="Times New Roman" w:hAnsi="Arial Nova" w:cs="Times New Roman"/>
          <w:color w:val="002060"/>
          <w:lang w:eastAsia="pt-BR"/>
        </w:rPr>
      </w:pPr>
    </w:p>
    <w:p w:rsidR="008D2DF4" w:rsidRPr="00F94C0F" w:rsidRDefault="008D2DF4"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Ex</w:t>
      </w:r>
      <w:r w:rsidR="00C15987" w:rsidRPr="00F94C0F">
        <w:rPr>
          <w:rFonts w:ascii="Arial Nova" w:eastAsia="Times New Roman" w:hAnsi="Arial Nova" w:cs="Times New Roman"/>
          <w:color w:val="7F7F7F" w:themeColor="text1" w:themeTint="80"/>
          <w:lang w:eastAsia="pt-BR"/>
        </w:rPr>
        <w:t>emplo</w:t>
      </w:r>
      <w:r w:rsidRPr="00F94C0F">
        <w:rPr>
          <w:rFonts w:ascii="Arial Nova" w:eastAsia="Times New Roman" w:hAnsi="Arial Nova" w:cs="Times New Roman"/>
          <w:color w:val="7F7F7F" w:themeColor="text1" w:themeTint="80"/>
          <w:lang w:eastAsia="pt-BR"/>
        </w:rPr>
        <w:t>.</w:t>
      </w:r>
    </w:p>
    <w:p w:rsidR="008D2DF4" w:rsidRPr="00F94C0F" w:rsidRDefault="008D2DF4"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 xml:space="preserve">Quantidade de servidores a serem transportados: </w:t>
      </w:r>
      <w:proofErr w:type="gramStart"/>
      <w:r w:rsidRPr="00F94C0F">
        <w:rPr>
          <w:rFonts w:ascii="Arial Nova" w:eastAsia="Times New Roman" w:hAnsi="Arial Nova" w:cs="Times New Roman"/>
          <w:color w:val="7F7F7F" w:themeColor="text1" w:themeTint="80"/>
          <w:lang w:eastAsia="pt-BR"/>
        </w:rPr>
        <w:t>8</w:t>
      </w:r>
      <w:proofErr w:type="gramEnd"/>
    </w:p>
    <w:p w:rsidR="008D2DF4" w:rsidRPr="00F94C0F" w:rsidRDefault="008D2DF4"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Quantidade de locais de destino: vários órgãos da Prefeitura</w:t>
      </w:r>
    </w:p>
    <w:p w:rsidR="008D2DF4" w:rsidRPr="00F94C0F" w:rsidRDefault="008D2DF4"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Coincidência de rota entre os servidores: Alta probabilidade</w:t>
      </w:r>
    </w:p>
    <w:p w:rsidR="008D2DF4" w:rsidRPr="00F94C0F" w:rsidRDefault="008D2DF4"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 xml:space="preserve">Convergência de rota entre os servidores: Alta probabilidade  </w:t>
      </w:r>
    </w:p>
    <w:p w:rsidR="008D2DF4" w:rsidRPr="00F94C0F" w:rsidRDefault="008D2DF4"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Divergência de rota entre os servidores: Baixa probabilidade</w:t>
      </w:r>
    </w:p>
    <w:p w:rsidR="008D2DF4" w:rsidRPr="00F94C0F" w:rsidRDefault="008D2DF4"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 xml:space="preserve">Considerando a alta probabilidade de coincidência e convergência de rota entre os destinos pretendidos, entende-se que os servidores podem se organizar quanto ao horário de saída e de retorno ao local de origem, e desta forma, ter um maior aproveitamento quanto à ocupação do veículo. Desta forma, a cada viagem é possível transportar </w:t>
      </w:r>
      <w:proofErr w:type="gramStart"/>
      <w:r w:rsidRPr="00F94C0F">
        <w:rPr>
          <w:rFonts w:ascii="Arial Nova" w:eastAsia="Times New Roman" w:hAnsi="Arial Nova" w:cs="Times New Roman"/>
          <w:color w:val="7F7F7F" w:themeColor="text1" w:themeTint="80"/>
          <w:lang w:eastAsia="pt-BR"/>
        </w:rPr>
        <w:t>4</w:t>
      </w:r>
      <w:proofErr w:type="gramEnd"/>
      <w:r w:rsidRPr="00F94C0F">
        <w:rPr>
          <w:rFonts w:ascii="Arial Nova" w:eastAsia="Times New Roman" w:hAnsi="Arial Nova" w:cs="Times New Roman"/>
          <w:color w:val="7F7F7F" w:themeColor="text1" w:themeTint="80"/>
          <w:lang w:eastAsia="pt-BR"/>
        </w:rPr>
        <w:t xml:space="preserve"> servidores.</w:t>
      </w:r>
    </w:p>
    <w:p w:rsidR="008D2DF4" w:rsidRPr="00F94C0F" w:rsidRDefault="008D2DF4"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 xml:space="preserve">Considerando que são </w:t>
      </w:r>
      <w:proofErr w:type="gramStart"/>
      <w:r w:rsidRPr="00F94C0F">
        <w:rPr>
          <w:rFonts w:ascii="Arial Nova" w:eastAsia="Times New Roman" w:hAnsi="Arial Nova" w:cs="Times New Roman"/>
          <w:color w:val="7F7F7F" w:themeColor="text1" w:themeTint="80"/>
          <w:lang w:eastAsia="pt-BR"/>
        </w:rPr>
        <w:t>8</w:t>
      </w:r>
      <w:proofErr w:type="gramEnd"/>
      <w:r w:rsidRPr="00F94C0F">
        <w:rPr>
          <w:rFonts w:ascii="Arial Nova" w:eastAsia="Times New Roman" w:hAnsi="Arial Nova" w:cs="Times New Roman"/>
          <w:color w:val="7F7F7F" w:themeColor="text1" w:themeTint="80"/>
          <w:lang w:eastAsia="pt-BR"/>
        </w:rPr>
        <w:t xml:space="preserve"> servidores a serem transportados, e que basicamente todos os dias será necessário transportar os 8 servidores no mesmo horário, faz-se necessário pelo menos 2 veículos.</w:t>
      </w:r>
    </w:p>
    <w:p w:rsidR="008D2DF4" w:rsidRPr="00F94C0F" w:rsidRDefault="008D2DF4" w:rsidP="00366698">
      <w:pPr>
        <w:spacing w:after="0" w:line="360" w:lineRule="auto"/>
        <w:ind w:left="1134" w:right="849"/>
        <w:jc w:val="both"/>
        <w:rPr>
          <w:rFonts w:ascii="Arial Nova" w:eastAsia="Times New Roman" w:hAnsi="Arial Nova" w:cs="Times New Roman"/>
          <w:color w:val="7F7F7F" w:themeColor="text1" w:themeTint="80"/>
          <w:lang w:eastAsia="pt-BR"/>
        </w:rPr>
      </w:pPr>
    </w:p>
    <w:p w:rsidR="008D2DF4" w:rsidRPr="00F94C0F" w:rsidRDefault="008D2DF4" w:rsidP="00366698">
      <w:pPr>
        <w:spacing w:after="0" w:line="360" w:lineRule="auto"/>
        <w:ind w:left="1134" w:right="849"/>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 xml:space="preserve">Quantidade estimada de veículos: </w:t>
      </w:r>
      <w:proofErr w:type="gramStart"/>
      <w:r w:rsidRPr="00F94C0F">
        <w:rPr>
          <w:rFonts w:ascii="Arial Nova" w:eastAsia="Times New Roman" w:hAnsi="Arial Nova" w:cs="Times New Roman"/>
          <w:color w:val="7F7F7F" w:themeColor="text1" w:themeTint="80"/>
          <w:lang w:eastAsia="pt-BR"/>
        </w:rPr>
        <w:t>2</w:t>
      </w:r>
      <w:proofErr w:type="gramEnd"/>
      <w:r w:rsidRPr="00F94C0F">
        <w:rPr>
          <w:rFonts w:ascii="Arial Nova" w:eastAsia="Times New Roman" w:hAnsi="Arial Nova" w:cs="Times New Roman"/>
          <w:color w:val="7F7F7F" w:themeColor="text1" w:themeTint="80"/>
          <w:lang w:eastAsia="pt-BR"/>
        </w:rPr>
        <w:t xml:space="preserve"> veículos de 5 lugares</w:t>
      </w:r>
    </w:p>
    <w:p w:rsidR="008D2DF4" w:rsidRPr="00F94C0F" w:rsidRDefault="008D2DF4" w:rsidP="00366698">
      <w:pPr>
        <w:spacing w:after="0" w:line="360" w:lineRule="auto"/>
        <w:ind w:left="1134" w:right="849"/>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 xml:space="preserve">Quantidade estimada de motoristas: </w:t>
      </w:r>
      <w:proofErr w:type="gramStart"/>
      <w:r w:rsidRPr="00F94C0F">
        <w:rPr>
          <w:rFonts w:ascii="Arial Nova" w:eastAsia="Times New Roman" w:hAnsi="Arial Nova" w:cs="Times New Roman"/>
          <w:color w:val="7F7F7F" w:themeColor="text1" w:themeTint="80"/>
          <w:lang w:eastAsia="pt-BR"/>
        </w:rPr>
        <w:t>2</w:t>
      </w:r>
      <w:proofErr w:type="gramEnd"/>
      <w:r w:rsidRPr="00F94C0F">
        <w:rPr>
          <w:rFonts w:ascii="Arial Nova" w:eastAsia="Times New Roman" w:hAnsi="Arial Nova" w:cs="Times New Roman"/>
          <w:color w:val="7F7F7F" w:themeColor="text1" w:themeTint="80"/>
          <w:lang w:eastAsia="pt-BR"/>
        </w:rPr>
        <w:t xml:space="preserve"> motoristas</w:t>
      </w:r>
    </w:p>
    <w:p w:rsidR="008D2DF4" w:rsidRPr="00F94C0F" w:rsidRDefault="008D2DF4" w:rsidP="00366698">
      <w:pPr>
        <w:spacing w:after="0" w:line="360" w:lineRule="auto"/>
        <w:ind w:left="1134" w:right="849"/>
        <w:rPr>
          <w:rFonts w:ascii="Arial Nova" w:hAnsi="Arial Nova" w:cs="Times New Roman"/>
          <w:b/>
        </w:rPr>
      </w:pPr>
    </w:p>
    <w:p w:rsidR="008D2DF4" w:rsidRPr="00F94C0F" w:rsidRDefault="008D2DF4" w:rsidP="00366698">
      <w:pPr>
        <w:spacing w:after="0" w:line="360" w:lineRule="auto"/>
        <w:ind w:left="1134" w:right="849"/>
        <w:jc w:val="both"/>
        <w:rPr>
          <w:rFonts w:ascii="Arial Nova" w:hAnsi="Arial Nova" w:cs="Times New Roman"/>
          <w:b/>
        </w:rPr>
      </w:pPr>
    </w:p>
    <w:p w:rsidR="008D2DF4" w:rsidRPr="00F94C0F" w:rsidRDefault="008D2DF4" w:rsidP="00366698">
      <w:pPr>
        <w:spacing w:line="360" w:lineRule="auto"/>
        <w:ind w:left="1134" w:right="849"/>
        <w:jc w:val="both"/>
        <w:rPr>
          <w:rFonts w:ascii="Arial Nova" w:hAnsi="Arial Nova" w:cs="Times New Roman"/>
          <w:b/>
        </w:rPr>
      </w:pPr>
      <w:r w:rsidRPr="00F94C0F">
        <w:rPr>
          <w:rFonts w:ascii="Arial Nova" w:hAnsi="Arial Nova" w:cs="Times New Roman"/>
          <w:b/>
          <w:color w:val="002060"/>
        </w:rPr>
        <w:t>5. LEVANTAMENTO DE MERCADO</w:t>
      </w:r>
      <w:r w:rsidR="00861628" w:rsidRPr="00F94C0F">
        <w:rPr>
          <w:rFonts w:ascii="Arial Nova" w:hAnsi="Arial Nova" w:cs="Times New Roman"/>
          <w:b/>
        </w:rPr>
        <w:t xml:space="preserve"> </w:t>
      </w:r>
      <w:r w:rsidR="0015762D" w:rsidRPr="00F94C0F">
        <w:rPr>
          <w:rFonts w:ascii="Arial Nova" w:hAnsi="Arial Nova" w:cs="Times New Roman"/>
          <w:b/>
          <w:highlight w:val="lightGray"/>
        </w:rPr>
        <w:t xml:space="preserve">(Item </w:t>
      </w:r>
      <w:r w:rsidR="0015762D" w:rsidRPr="00F94C0F">
        <w:rPr>
          <w:rFonts w:ascii="Arial Nova" w:hAnsi="Arial Nova" w:cs="Times New Roman"/>
          <w:b/>
          <w:highlight w:val="lightGray"/>
          <w:u w:val="single"/>
        </w:rPr>
        <w:t>RECOMENDADO</w:t>
      </w:r>
      <w:r w:rsidR="0015762D" w:rsidRPr="00F94C0F">
        <w:rPr>
          <w:rFonts w:ascii="Arial Nova" w:hAnsi="Arial Nova" w:cs="Times New Roman"/>
          <w:b/>
          <w:highlight w:val="lightGray"/>
        </w:rPr>
        <w:t xml:space="preserve"> do ETP – Caso não seja utilizado, apresentar a devida justificativa)</w:t>
      </w:r>
    </w:p>
    <w:p w:rsidR="006972A3" w:rsidRPr="00F42632" w:rsidRDefault="006972A3" w:rsidP="006972A3">
      <w:pPr>
        <w:spacing w:line="360" w:lineRule="auto"/>
        <w:ind w:left="1134" w:right="849"/>
        <w:jc w:val="both"/>
        <w:rPr>
          <w:rFonts w:ascii="Arial Nova" w:hAnsi="Arial Nova" w:cs="Times New Roman"/>
          <w:color w:val="002060"/>
        </w:rPr>
      </w:pPr>
      <w:r w:rsidRPr="00F42632">
        <w:rPr>
          <w:rFonts w:ascii="Arial Nova" w:hAnsi="Arial Nova" w:cs="Times New Roman"/>
          <w:color w:val="002060"/>
        </w:rPr>
        <w:t>Fundamentação: Levantamento de mercado, que consiste na análise das alternativas possíveis, e justificativa técnica e econômica da escolha do tipo de solução a contratar. (inciso V do § 1° do art. 18 da Lei 14.133/2021).</w:t>
      </w:r>
    </w:p>
    <w:p w:rsidR="006972A3" w:rsidRPr="00F42632" w:rsidRDefault="006972A3" w:rsidP="006972A3">
      <w:pPr>
        <w:spacing w:line="360" w:lineRule="auto"/>
        <w:ind w:left="1134" w:right="849" w:firstLine="1701"/>
        <w:jc w:val="both"/>
        <w:rPr>
          <w:rFonts w:ascii="Arial Nova" w:hAnsi="Arial Nova" w:cs="Times New Roman"/>
          <w:color w:val="002060"/>
        </w:rPr>
      </w:pPr>
      <w:r w:rsidRPr="00F42632">
        <w:rPr>
          <w:rFonts w:ascii="Arial Nova" w:hAnsi="Arial Nova" w:cs="Times New Roman"/>
          <w:color w:val="002060"/>
        </w:rPr>
        <w:lastRenderedPageBreak/>
        <w:t>Levantamento de mercado, que consiste na prospecção e análise das alternativas possíveis de soluções, podendo, entre outras opções: (Art. 7°, inciso III da IN 40/2020)</w:t>
      </w:r>
    </w:p>
    <w:p w:rsidR="006972A3" w:rsidRPr="00F42632" w:rsidRDefault="006972A3" w:rsidP="006972A3">
      <w:pPr>
        <w:spacing w:line="360" w:lineRule="auto"/>
        <w:ind w:left="1134" w:right="849"/>
        <w:jc w:val="both"/>
        <w:rPr>
          <w:rFonts w:ascii="Arial Nova" w:hAnsi="Arial Nova" w:cs="Times New Roman"/>
          <w:color w:val="002060"/>
        </w:rPr>
      </w:pPr>
      <w:r w:rsidRPr="00F42632">
        <w:rPr>
          <w:rFonts w:ascii="Arial Nova" w:hAnsi="Arial Nova" w:cs="Times New Roman"/>
          <w:color w:val="002060"/>
        </w:rPr>
        <w:t>a) ser consideradas contratações similares feitas por outros órgãos e entidades, com objetivo de identificar a existência de novas metodologias, tecnologias ou inovações que melhor atendam às necessidades da administração; e</w:t>
      </w:r>
    </w:p>
    <w:p w:rsidR="006972A3" w:rsidRPr="00F42632" w:rsidRDefault="006972A3" w:rsidP="006972A3">
      <w:pPr>
        <w:spacing w:line="360" w:lineRule="auto"/>
        <w:ind w:left="1134" w:right="849"/>
        <w:jc w:val="both"/>
        <w:rPr>
          <w:rFonts w:ascii="Arial Nova" w:hAnsi="Arial Nova" w:cs="Times New Roman"/>
          <w:color w:val="002060"/>
        </w:rPr>
      </w:pPr>
      <w:r w:rsidRPr="00F42632">
        <w:rPr>
          <w:rFonts w:ascii="Arial Nova" w:hAnsi="Arial Nova" w:cs="Times New Roman"/>
          <w:color w:val="002060"/>
        </w:rPr>
        <w:t xml:space="preserve">b) ser realizada </w:t>
      </w:r>
      <w:proofErr w:type="gramStart"/>
      <w:r w:rsidRPr="00F42632">
        <w:rPr>
          <w:rFonts w:ascii="Arial Nova" w:hAnsi="Arial Nova" w:cs="Times New Roman"/>
          <w:color w:val="002060"/>
        </w:rPr>
        <w:t>consulta,</w:t>
      </w:r>
      <w:proofErr w:type="gramEnd"/>
      <w:r w:rsidRPr="00F42632">
        <w:rPr>
          <w:rFonts w:ascii="Arial Nova" w:hAnsi="Arial Nova" w:cs="Times New Roman"/>
          <w:color w:val="002060"/>
        </w:rPr>
        <w:t xml:space="preserve"> audiência pública ou diálogo transparente com potenciais contratadas, para coleta de contribuições.</w:t>
      </w:r>
    </w:p>
    <w:p w:rsidR="006972A3" w:rsidRPr="00F42632" w:rsidRDefault="006972A3" w:rsidP="006972A3">
      <w:pPr>
        <w:spacing w:line="360" w:lineRule="auto"/>
        <w:ind w:left="1134" w:right="849"/>
        <w:jc w:val="both"/>
        <w:rPr>
          <w:rFonts w:ascii="Arial Nova" w:hAnsi="Arial Nova" w:cs="Times New Roman"/>
          <w:color w:val="FF0000"/>
        </w:rPr>
      </w:pPr>
      <w:r w:rsidRPr="00F42632">
        <w:rPr>
          <w:rFonts w:ascii="Arial Nova" w:hAnsi="Arial Nova" w:cs="Times New Roman"/>
          <w:color w:val="FF0000"/>
        </w:rPr>
        <w:t>Comentários:</w:t>
      </w:r>
      <w:r>
        <w:rPr>
          <w:rFonts w:ascii="Arial Nova" w:hAnsi="Arial Nova" w:cs="Times New Roman"/>
          <w:color w:val="FF0000"/>
        </w:rPr>
        <w:t xml:space="preserve"> </w:t>
      </w:r>
      <w:r w:rsidRPr="00F42632">
        <w:rPr>
          <w:rFonts w:ascii="Arial Nova" w:hAnsi="Arial Nova" w:cs="Times New Roman"/>
          <w:color w:val="FF0000"/>
        </w:rPr>
        <w:t>Pesquisar e indicar as diferentes soluções existentes no mercado e que podem atender à necessidade levantada.</w:t>
      </w:r>
    </w:p>
    <w:p w:rsidR="006972A3" w:rsidRPr="00F42632" w:rsidRDefault="006972A3" w:rsidP="006972A3">
      <w:pPr>
        <w:spacing w:line="360" w:lineRule="auto"/>
        <w:ind w:left="1134" w:right="849"/>
        <w:jc w:val="both"/>
        <w:rPr>
          <w:rFonts w:ascii="Arial Nova" w:hAnsi="Arial Nova" w:cs="Times New Roman"/>
          <w:color w:val="FF0000"/>
        </w:rPr>
      </w:pPr>
      <w:r w:rsidRPr="00F42632">
        <w:rPr>
          <w:rFonts w:ascii="Arial Nova" w:hAnsi="Arial Nova" w:cs="Times New Roman"/>
          <w:color w:val="FF0000"/>
        </w:rPr>
        <w:t>Solução 1 – Descrição completa e Preço Estimado</w:t>
      </w:r>
    </w:p>
    <w:p w:rsidR="006972A3" w:rsidRPr="00F42632" w:rsidRDefault="006972A3" w:rsidP="006972A3">
      <w:pPr>
        <w:spacing w:line="360" w:lineRule="auto"/>
        <w:ind w:left="1134" w:right="849"/>
        <w:jc w:val="both"/>
        <w:rPr>
          <w:rFonts w:ascii="Arial Nova" w:hAnsi="Arial Nova" w:cs="Times New Roman"/>
          <w:color w:val="FF0000"/>
        </w:rPr>
      </w:pPr>
      <w:r w:rsidRPr="00F42632">
        <w:rPr>
          <w:rFonts w:ascii="Arial Nova" w:hAnsi="Arial Nova" w:cs="Times New Roman"/>
          <w:color w:val="FF0000"/>
        </w:rPr>
        <w:t>Solução 2 – Descrição completa e Preço Estimado</w:t>
      </w:r>
    </w:p>
    <w:p w:rsidR="006972A3" w:rsidRDefault="006972A3" w:rsidP="006972A3">
      <w:pPr>
        <w:spacing w:after="0" w:line="360" w:lineRule="auto"/>
        <w:ind w:left="1134" w:right="849"/>
        <w:jc w:val="both"/>
        <w:rPr>
          <w:rFonts w:ascii="Arial Nova" w:eastAsia="Times New Roman" w:hAnsi="Arial Nova" w:cs="Times New Roman"/>
          <w:bCs/>
          <w:color w:val="002060"/>
          <w:lang w:eastAsia="pt-BR"/>
        </w:rPr>
      </w:pPr>
      <w:r w:rsidRPr="00F42632">
        <w:rPr>
          <w:rFonts w:ascii="Arial Nova" w:hAnsi="Arial Nova" w:cs="Times New Roman"/>
          <w:color w:val="FF0000"/>
        </w:rPr>
        <w:t>Fazer uma comparação entre as soluções encontradas no mercado para mostrar, de forma objetiva, qual delas é a mais vantajosa para a Administração sob os aspectos da conveniência, economicidade e eficiência.</w:t>
      </w:r>
      <w:r>
        <w:rPr>
          <w:rFonts w:ascii="Arial Nova" w:hAnsi="Arial Nova" w:cs="Times New Roman"/>
          <w:color w:val="FF0000"/>
        </w:rPr>
        <w:t xml:space="preserve"> </w:t>
      </w:r>
      <w:r w:rsidRPr="00F42632">
        <w:rPr>
          <w:rFonts w:ascii="Arial Nova" w:hAnsi="Arial Nova" w:cs="Times New Roman"/>
          <w:color w:val="FF0000"/>
        </w:rPr>
        <w:t>A comparação deve considerar os custos e benefícios durante o ciclo de vida do objeto</w:t>
      </w:r>
      <w:r>
        <w:rPr>
          <w:rFonts w:ascii="Arial Nova" w:hAnsi="Arial Nova" w:cs="Times New Roman"/>
          <w:color w:val="FF0000"/>
        </w:rPr>
        <w:t xml:space="preserve"> </w:t>
      </w:r>
      <w:r w:rsidRPr="00F42632">
        <w:rPr>
          <w:rFonts w:ascii="Arial Nova" w:hAnsi="Arial Nova" w:cs="Times New Roman"/>
          <w:color w:val="FF0000"/>
        </w:rPr>
        <w:t>(melhor relação custo-benefício).</w:t>
      </w:r>
    </w:p>
    <w:p w:rsidR="006972A3" w:rsidRDefault="006972A3" w:rsidP="00366698">
      <w:pPr>
        <w:spacing w:after="0" w:line="360" w:lineRule="auto"/>
        <w:ind w:left="1134" w:right="849"/>
        <w:jc w:val="both"/>
        <w:rPr>
          <w:rFonts w:ascii="Arial Nova" w:eastAsia="Times New Roman" w:hAnsi="Arial Nova" w:cs="Times New Roman"/>
          <w:bCs/>
          <w:color w:val="002060"/>
          <w:lang w:eastAsia="pt-BR"/>
        </w:rPr>
      </w:pPr>
    </w:p>
    <w:p w:rsidR="008D2DF4" w:rsidRPr="00F94C0F" w:rsidRDefault="008D2DF4" w:rsidP="00366698">
      <w:pPr>
        <w:spacing w:after="0" w:line="360" w:lineRule="auto"/>
        <w:ind w:left="1134" w:right="849"/>
        <w:jc w:val="both"/>
        <w:rPr>
          <w:rFonts w:ascii="Arial Nova" w:eastAsia="Times New Roman" w:hAnsi="Arial Nova" w:cs="Times New Roman"/>
          <w:bCs/>
          <w:color w:val="002060"/>
          <w:lang w:eastAsia="pt-BR"/>
        </w:rPr>
      </w:pPr>
      <w:r w:rsidRPr="00F94C0F">
        <w:rPr>
          <w:rFonts w:ascii="Arial Nova" w:eastAsia="Times New Roman" w:hAnsi="Arial Nova" w:cs="Times New Roman"/>
          <w:bCs/>
          <w:color w:val="002060"/>
          <w:lang w:eastAsia="pt-BR"/>
        </w:rPr>
        <w:t>Apresentação das alternativas existentes para o atendimento da necessidade anteriormente apresentada.</w:t>
      </w:r>
    </w:p>
    <w:p w:rsidR="008D2DF4" w:rsidRPr="00FC7AC2" w:rsidRDefault="008D2DF4" w:rsidP="00366698">
      <w:pPr>
        <w:spacing w:after="0" w:line="360" w:lineRule="auto"/>
        <w:ind w:left="1134" w:right="849"/>
        <w:jc w:val="both"/>
        <w:rPr>
          <w:rFonts w:ascii="Arial Nova" w:eastAsia="Times New Roman" w:hAnsi="Arial Nova" w:cs="Times New Roman"/>
          <w:bCs/>
          <w:color w:val="002060"/>
          <w:lang w:eastAsia="pt-BR"/>
        </w:rPr>
      </w:pPr>
    </w:p>
    <w:p w:rsidR="008D2DF4" w:rsidRPr="00F94C0F" w:rsidRDefault="008D2DF4"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Ex</w:t>
      </w:r>
      <w:r w:rsidR="00C15987" w:rsidRPr="00F94C0F">
        <w:rPr>
          <w:rFonts w:ascii="Arial Nova" w:eastAsia="Times New Roman" w:hAnsi="Arial Nova" w:cs="Times New Roman"/>
          <w:color w:val="7F7F7F" w:themeColor="text1" w:themeTint="80"/>
          <w:lang w:eastAsia="pt-BR"/>
        </w:rPr>
        <w:t>emplo</w:t>
      </w:r>
      <w:r w:rsidRPr="00F94C0F">
        <w:rPr>
          <w:rFonts w:ascii="Arial Nova" w:eastAsia="Times New Roman" w:hAnsi="Arial Nova" w:cs="Times New Roman"/>
          <w:color w:val="7F7F7F" w:themeColor="text1" w:themeTint="80"/>
          <w:lang w:eastAsia="pt-BR"/>
        </w:rPr>
        <w:t>.</w:t>
      </w:r>
    </w:p>
    <w:p w:rsidR="008D2DF4" w:rsidRPr="00F94C0F" w:rsidRDefault="008D2DF4" w:rsidP="00366698">
      <w:pPr>
        <w:pStyle w:val="PargrafodaLista"/>
        <w:numPr>
          <w:ilvl w:val="0"/>
          <w:numId w:val="2"/>
        </w:numPr>
        <w:spacing w:after="0" w:line="360" w:lineRule="auto"/>
        <w:ind w:right="849"/>
        <w:jc w:val="both"/>
        <w:rPr>
          <w:rFonts w:ascii="Arial Nova" w:eastAsia="Times New Roman" w:hAnsi="Arial Nova" w:cs="Times New Roman"/>
          <w:b/>
          <w:color w:val="7F7F7F" w:themeColor="text1" w:themeTint="80"/>
          <w:u w:val="single"/>
          <w:lang w:eastAsia="pt-BR"/>
        </w:rPr>
      </w:pPr>
      <w:r w:rsidRPr="00F94C0F">
        <w:rPr>
          <w:rFonts w:ascii="Arial Nova" w:eastAsia="Times New Roman" w:hAnsi="Arial Nova" w:cs="Times New Roman"/>
          <w:b/>
          <w:color w:val="7F7F7F" w:themeColor="text1" w:themeTint="80"/>
          <w:lang w:eastAsia="pt-BR"/>
        </w:rPr>
        <w:t xml:space="preserve">Alternativa 1 - Aquisição de </w:t>
      </w:r>
      <w:proofErr w:type="gramStart"/>
      <w:r w:rsidRPr="00F94C0F">
        <w:rPr>
          <w:rFonts w:ascii="Arial Nova" w:eastAsia="Times New Roman" w:hAnsi="Arial Nova" w:cs="Times New Roman"/>
          <w:b/>
          <w:color w:val="7F7F7F" w:themeColor="text1" w:themeTint="80"/>
          <w:lang w:eastAsia="pt-BR"/>
        </w:rPr>
        <w:t>2</w:t>
      </w:r>
      <w:proofErr w:type="gramEnd"/>
      <w:r w:rsidRPr="00F94C0F">
        <w:rPr>
          <w:rFonts w:ascii="Arial Nova" w:eastAsia="Times New Roman" w:hAnsi="Arial Nova" w:cs="Times New Roman"/>
          <w:b/>
          <w:color w:val="7F7F7F" w:themeColor="text1" w:themeTint="80"/>
          <w:lang w:eastAsia="pt-BR"/>
        </w:rPr>
        <w:t xml:space="preserve"> veículos</w:t>
      </w:r>
    </w:p>
    <w:p w:rsidR="008D2DF4" w:rsidRPr="00F94C0F" w:rsidRDefault="008D2DF4" w:rsidP="00366698">
      <w:pPr>
        <w:spacing w:after="0" w:line="360" w:lineRule="auto"/>
        <w:ind w:left="1134" w:right="849"/>
        <w:jc w:val="both"/>
        <w:rPr>
          <w:rFonts w:ascii="Arial Nova" w:eastAsia="Times New Roman" w:hAnsi="Arial Nova" w:cs="Times New Roman"/>
          <w:color w:val="7F7F7F" w:themeColor="text1" w:themeTint="80"/>
          <w:u w:val="single"/>
          <w:lang w:eastAsia="pt-BR"/>
        </w:rPr>
      </w:pPr>
      <w:r w:rsidRPr="00F94C0F">
        <w:rPr>
          <w:rFonts w:ascii="Arial Nova" w:eastAsia="Times New Roman" w:hAnsi="Arial Nova" w:cs="Times New Roman"/>
          <w:color w:val="7F7F7F" w:themeColor="text1" w:themeTint="80"/>
          <w:u w:val="single"/>
          <w:lang w:eastAsia="pt-BR"/>
        </w:rPr>
        <w:t>Considerações:</w:t>
      </w:r>
    </w:p>
    <w:p w:rsidR="008D2DF4" w:rsidRPr="00F94C0F" w:rsidRDefault="008D2DF4"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 xml:space="preserve">Necessária a disposição de </w:t>
      </w:r>
      <w:proofErr w:type="gramStart"/>
      <w:r w:rsidRPr="00F94C0F">
        <w:rPr>
          <w:rFonts w:ascii="Arial Nova" w:eastAsia="Times New Roman" w:hAnsi="Arial Nova" w:cs="Times New Roman"/>
          <w:color w:val="7F7F7F" w:themeColor="text1" w:themeTint="80"/>
          <w:lang w:eastAsia="pt-BR"/>
        </w:rPr>
        <w:t>2</w:t>
      </w:r>
      <w:proofErr w:type="gramEnd"/>
      <w:r w:rsidRPr="00F94C0F">
        <w:rPr>
          <w:rFonts w:ascii="Arial Nova" w:eastAsia="Times New Roman" w:hAnsi="Arial Nova" w:cs="Times New Roman"/>
          <w:color w:val="7F7F7F" w:themeColor="text1" w:themeTint="80"/>
          <w:lang w:eastAsia="pt-BR"/>
        </w:rPr>
        <w:t xml:space="preserve"> motoristas</w:t>
      </w:r>
    </w:p>
    <w:p w:rsidR="008D2DF4" w:rsidRPr="00F94C0F" w:rsidRDefault="008D2DF4"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 xml:space="preserve">Todas as despesas e ações de manutenção/revisão veicular são de responsabilidade do órgão que adquire os veículos </w:t>
      </w:r>
    </w:p>
    <w:p w:rsidR="008D2DF4" w:rsidRPr="00F94C0F" w:rsidRDefault="008D2DF4"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Todas as despesas e ações de seguro veicular são de responsabilidade do órgão que adquire os veículos</w:t>
      </w:r>
    </w:p>
    <w:p w:rsidR="008D2DF4" w:rsidRPr="00F94C0F" w:rsidRDefault="008D2DF4"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Todas as despesas e ações de licenciamento e regularidade veicular são de responsabilidade do órgão que adquire os veículos</w:t>
      </w:r>
    </w:p>
    <w:p w:rsidR="008D2DF4" w:rsidRPr="00F94C0F" w:rsidRDefault="008D2DF4" w:rsidP="00366698">
      <w:pPr>
        <w:spacing w:after="0" w:line="360" w:lineRule="auto"/>
        <w:ind w:left="1134" w:right="849"/>
        <w:jc w:val="both"/>
        <w:rPr>
          <w:rFonts w:ascii="Arial Nova" w:eastAsia="Times New Roman" w:hAnsi="Arial Nova" w:cs="Times New Roman"/>
          <w:color w:val="7F7F7F" w:themeColor="text1" w:themeTint="80"/>
          <w:lang w:eastAsia="pt-BR"/>
        </w:rPr>
      </w:pPr>
    </w:p>
    <w:p w:rsidR="008D2DF4" w:rsidRPr="00F94C0F" w:rsidRDefault="008D2DF4" w:rsidP="00366698">
      <w:pPr>
        <w:pStyle w:val="PargrafodaLista"/>
        <w:numPr>
          <w:ilvl w:val="0"/>
          <w:numId w:val="2"/>
        </w:numPr>
        <w:spacing w:after="0" w:line="360" w:lineRule="auto"/>
        <w:ind w:right="849"/>
        <w:jc w:val="both"/>
        <w:rPr>
          <w:rFonts w:ascii="Arial Nova" w:eastAsia="Times New Roman" w:hAnsi="Arial Nova" w:cs="Times New Roman"/>
          <w:b/>
          <w:color w:val="7F7F7F" w:themeColor="text1" w:themeTint="80"/>
          <w:u w:val="single"/>
          <w:lang w:eastAsia="pt-BR"/>
        </w:rPr>
      </w:pPr>
      <w:r w:rsidRPr="00F94C0F">
        <w:rPr>
          <w:rFonts w:ascii="Arial Nova" w:eastAsia="Times New Roman" w:hAnsi="Arial Nova" w:cs="Times New Roman"/>
          <w:b/>
          <w:color w:val="7F7F7F" w:themeColor="text1" w:themeTint="80"/>
          <w:lang w:eastAsia="pt-BR"/>
        </w:rPr>
        <w:t xml:space="preserve">Alternativa 2 - Locação de </w:t>
      </w:r>
      <w:proofErr w:type="gramStart"/>
      <w:r w:rsidRPr="00F94C0F">
        <w:rPr>
          <w:rFonts w:ascii="Arial Nova" w:eastAsia="Times New Roman" w:hAnsi="Arial Nova" w:cs="Times New Roman"/>
          <w:b/>
          <w:color w:val="7F7F7F" w:themeColor="text1" w:themeTint="80"/>
          <w:lang w:eastAsia="pt-BR"/>
        </w:rPr>
        <w:t>2</w:t>
      </w:r>
      <w:proofErr w:type="gramEnd"/>
      <w:r w:rsidRPr="00F94C0F">
        <w:rPr>
          <w:rFonts w:ascii="Arial Nova" w:eastAsia="Times New Roman" w:hAnsi="Arial Nova" w:cs="Times New Roman"/>
          <w:b/>
          <w:color w:val="7F7F7F" w:themeColor="text1" w:themeTint="80"/>
          <w:lang w:eastAsia="pt-BR"/>
        </w:rPr>
        <w:t xml:space="preserve"> veículos</w:t>
      </w:r>
    </w:p>
    <w:p w:rsidR="008D2DF4" w:rsidRPr="00F94C0F" w:rsidRDefault="008D2DF4" w:rsidP="00366698">
      <w:pPr>
        <w:spacing w:after="0" w:line="360" w:lineRule="auto"/>
        <w:ind w:left="1134" w:right="849"/>
        <w:jc w:val="both"/>
        <w:rPr>
          <w:rFonts w:ascii="Arial Nova" w:eastAsia="Times New Roman" w:hAnsi="Arial Nova" w:cs="Times New Roman"/>
          <w:color w:val="7F7F7F" w:themeColor="text1" w:themeTint="80"/>
          <w:u w:val="single"/>
          <w:lang w:eastAsia="pt-BR"/>
        </w:rPr>
      </w:pPr>
      <w:r w:rsidRPr="00F94C0F">
        <w:rPr>
          <w:rFonts w:ascii="Arial Nova" w:eastAsia="Times New Roman" w:hAnsi="Arial Nova" w:cs="Times New Roman"/>
          <w:color w:val="7F7F7F" w:themeColor="text1" w:themeTint="80"/>
          <w:u w:val="single"/>
          <w:lang w:eastAsia="pt-BR"/>
        </w:rPr>
        <w:t>Considerações:</w:t>
      </w:r>
    </w:p>
    <w:p w:rsidR="008D2DF4" w:rsidRPr="00F94C0F" w:rsidRDefault="008D2DF4"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 xml:space="preserve">Necessária a disposição de </w:t>
      </w:r>
      <w:proofErr w:type="gramStart"/>
      <w:r w:rsidRPr="00F94C0F">
        <w:rPr>
          <w:rFonts w:ascii="Arial Nova" w:eastAsia="Times New Roman" w:hAnsi="Arial Nova" w:cs="Times New Roman"/>
          <w:color w:val="7F7F7F" w:themeColor="text1" w:themeTint="80"/>
          <w:lang w:eastAsia="pt-BR"/>
        </w:rPr>
        <w:t>2</w:t>
      </w:r>
      <w:proofErr w:type="gramEnd"/>
      <w:r w:rsidRPr="00F94C0F">
        <w:rPr>
          <w:rFonts w:ascii="Arial Nova" w:eastAsia="Times New Roman" w:hAnsi="Arial Nova" w:cs="Times New Roman"/>
          <w:color w:val="7F7F7F" w:themeColor="text1" w:themeTint="80"/>
          <w:lang w:eastAsia="pt-BR"/>
        </w:rPr>
        <w:t xml:space="preserve"> motoristas</w:t>
      </w:r>
    </w:p>
    <w:p w:rsidR="008D2DF4" w:rsidRPr="00F94C0F" w:rsidRDefault="008D2DF4"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lastRenderedPageBreak/>
        <w:t xml:space="preserve">Todas as despesas e ações de manutenção/revisão veicular são de responsabilidade do órgão que adquire os veículos </w:t>
      </w:r>
    </w:p>
    <w:p w:rsidR="008D2DF4" w:rsidRPr="00F94C0F" w:rsidRDefault="008D2DF4"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Todas as despesas e ações de seguro veicular são de responsabilidade do órgão que adquire os veículos</w:t>
      </w:r>
    </w:p>
    <w:p w:rsidR="008D2DF4" w:rsidRPr="00F94C0F" w:rsidRDefault="008D2DF4"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Todas as despesas e ações de licenciamento e regularidade veicular são de responsabilidade do órgão que adquire os veículos</w:t>
      </w:r>
    </w:p>
    <w:p w:rsidR="008D2DF4" w:rsidRPr="00F94C0F" w:rsidRDefault="008D2DF4" w:rsidP="00366698">
      <w:pPr>
        <w:spacing w:after="0" w:line="360" w:lineRule="auto"/>
        <w:ind w:left="1134" w:right="849"/>
        <w:jc w:val="both"/>
        <w:rPr>
          <w:rFonts w:ascii="Arial Nova" w:eastAsia="Times New Roman" w:hAnsi="Arial Nova" w:cs="Times New Roman"/>
          <w:bCs/>
          <w:color w:val="7F7F7F" w:themeColor="text1" w:themeTint="80"/>
          <w:lang w:eastAsia="pt-BR"/>
        </w:rPr>
      </w:pPr>
    </w:p>
    <w:p w:rsidR="008D2DF4" w:rsidRPr="00F94C0F" w:rsidRDefault="008D2DF4" w:rsidP="00366698">
      <w:pPr>
        <w:pStyle w:val="PargrafodaLista"/>
        <w:numPr>
          <w:ilvl w:val="0"/>
          <w:numId w:val="2"/>
        </w:numPr>
        <w:spacing w:after="0" w:line="360" w:lineRule="auto"/>
        <w:ind w:right="849"/>
        <w:jc w:val="both"/>
        <w:rPr>
          <w:rFonts w:ascii="Arial Nova" w:eastAsia="Times New Roman" w:hAnsi="Arial Nova" w:cs="Times New Roman"/>
          <w:b/>
          <w:color w:val="7F7F7F" w:themeColor="text1" w:themeTint="80"/>
          <w:u w:val="single"/>
          <w:lang w:eastAsia="pt-BR"/>
        </w:rPr>
      </w:pPr>
      <w:r w:rsidRPr="00F94C0F">
        <w:rPr>
          <w:rFonts w:ascii="Arial Nova" w:eastAsia="Times New Roman" w:hAnsi="Arial Nova" w:cs="Times New Roman"/>
          <w:b/>
          <w:color w:val="7F7F7F" w:themeColor="text1" w:themeTint="80"/>
          <w:lang w:eastAsia="pt-BR"/>
        </w:rPr>
        <w:t>Alternativa 3 – Contratação de Empresa de Transporte por Aplicativo</w:t>
      </w:r>
    </w:p>
    <w:p w:rsidR="008D2DF4" w:rsidRPr="00F94C0F" w:rsidRDefault="008D2DF4" w:rsidP="00366698">
      <w:pPr>
        <w:spacing w:after="0" w:line="360" w:lineRule="auto"/>
        <w:ind w:left="1134" w:right="849"/>
        <w:jc w:val="both"/>
        <w:rPr>
          <w:rFonts w:ascii="Arial Nova" w:eastAsia="Times New Roman" w:hAnsi="Arial Nova" w:cs="Times New Roman"/>
          <w:color w:val="7F7F7F" w:themeColor="text1" w:themeTint="80"/>
          <w:u w:val="single"/>
          <w:lang w:eastAsia="pt-BR"/>
        </w:rPr>
      </w:pPr>
      <w:r w:rsidRPr="00F94C0F">
        <w:rPr>
          <w:rFonts w:ascii="Arial Nova" w:eastAsia="Times New Roman" w:hAnsi="Arial Nova" w:cs="Times New Roman"/>
          <w:color w:val="7F7F7F" w:themeColor="text1" w:themeTint="80"/>
          <w:u w:val="single"/>
          <w:lang w:eastAsia="pt-BR"/>
        </w:rPr>
        <w:t>Considerações:</w:t>
      </w:r>
    </w:p>
    <w:p w:rsidR="008D2DF4" w:rsidRPr="00F94C0F" w:rsidRDefault="008D2DF4"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 xml:space="preserve">Necessária a disposição de </w:t>
      </w:r>
      <w:proofErr w:type="gramStart"/>
      <w:r w:rsidRPr="00F94C0F">
        <w:rPr>
          <w:rFonts w:ascii="Arial Nova" w:eastAsia="Times New Roman" w:hAnsi="Arial Nova" w:cs="Times New Roman"/>
          <w:color w:val="7F7F7F" w:themeColor="text1" w:themeTint="80"/>
          <w:lang w:eastAsia="pt-BR"/>
        </w:rPr>
        <w:t>2</w:t>
      </w:r>
      <w:proofErr w:type="gramEnd"/>
      <w:r w:rsidRPr="00F94C0F">
        <w:rPr>
          <w:rFonts w:ascii="Arial Nova" w:eastAsia="Times New Roman" w:hAnsi="Arial Nova" w:cs="Times New Roman"/>
          <w:color w:val="7F7F7F" w:themeColor="text1" w:themeTint="80"/>
          <w:lang w:eastAsia="pt-BR"/>
        </w:rPr>
        <w:t xml:space="preserve"> motoristas</w:t>
      </w:r>
    </w:p>
    <w:p w:rsidR="008D2DF4" w:rsidRPr="00F94C0F" w:rsidRDefault="008D2DF4"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 xml:space="preserve">Todas as despesas e ações de manutenção/revisão veicular são de responsabilidade do órgão que adquire os veículos </w:t>
      </w:r>
    </w:p>
    <w:p w:rsidR="008D2DF4" w:rsidRPr="00F94C0F" w:rsidRDefault="008D2DF4"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Todas as despesas e ações de seguro veicular são de responsabilidade do órgão que adquire os veículos</w:t>
      </w:r>
    </w:p>
    <w:p w:rsidR="008D2DF4" w:rsidRPr="00F94C0F" w:rsidRDefault="008D2DF4" w:rsidP="00366698">
      <w:pPr>
        <w:spacing w:after="0" w:line="360" w:lineRule="auto"/>
        <w:ind w:left="1134" w:right="849"/>
        <w:jc w:val="both"/>
        <w:rPr>
          <w:rFonts w:ascii="Arial Nova" w:eastAsia="Times New Roman" w:hAnsi="Arial Nova" w:cs="Times New Roman"/>
          <w:bCs/>
          <w:color w:val="7F7F7F" w:themeColor="text1" w:themeTint="80"/>
          <w:lang w:eastAsia="pt-BR"/>
        </w:rPr>
      </w:pPr>
      <w:r w:rsidRPr="00F94C0F">
        <w:rPr>
          <w:rFonts w:ascii="Arial Nova" w:eastAsia="Times New Roman" w:hAnsi="Arial Nova" w:cs="Times New Roman"/>
          <w:color w:val="7F7F7F" w:themeColor="text1" w:themeTint="80"/>
          <w:lang w:eastAsia="pt-BR"/>
        </w:rPr>
        <w:t>Todas as despesas e ações de licenciamento e regularidade veicular são de responsabilidade do órgão que adquire os veículos</w:t>
      </w:r>
    </w:p>
    <w:p w:rsidR="008D2DF4" w:rsidRPr="00F94C0F" w:rsidRDefault="008D2DF4" w:rsidP="00366698">
      <w:pPr>
        <w:spacing w:after="0" w:line="360" w:lineRule="auto"/>
        <w:ind w:left="1134" w:right="849"/>
        <w:jc w:val="both"/>
        <w:rPr>
          <w:rFonts w:ascii="Arial Nova" w:eastAsia="Times New Roman" w:hAnsi="Arial Nova" w:cs="Times New Roman"/>
          <w:b/>
          <w:bCs/>
          <w:color w:val="000000"/>
          <w:lang w:eastAsia="pt-BR"/>
        </w:rPr>
      </w:pPr>
    </w:p>
    <w:p w:rsidR="008D2DF4" w:rsidRPr="00F94C0F" w:rsidRDefault="008D2DF4" w:rsidP="00366698">
      <w:pPr>
        <w:spacing w:after="0" w:line="360" w:lineRule="auto"/>
        <w:ind w:left="1134" w:right="849"/>
        <w:jc w:val="both"/>
        <w:rPr>
          <w:rFonts w:ascii="Arial Nova" w:eastAsia="Times New Roman" w:hAnsi="Arial Nova" w:cs="Times New Roman"/>
          <w:b/>
          <w:bCs/>
          <w:color w:val="000000"/>
          <w:lang w:eastAsia="pt-BR"/>
        </w:rPr>
      </w:pPr>
    </w:p>
    <w:p w:rsidR="008D2DF4" w:rsidRPr="00F94C0F" w:rsidRDefault="008D2DF4" w:rsidP="00366698">
      <w:pPr>
        <w:spacing w:line="360" w:lineRule="auto"/>
        <w:ind w:left="1134" w:right="849"/>
        <w:jc w:val="both"/>
        <w:rPr>
          <w:rFonts w:ascii="Arial Nova" w:eastAsia="Times New Roman" w:hAnsi="Arial Nova" w:cs="Times New Roman"/>
          <w:b/>
          <w:bCs/>
          <w:color w:val="000000"/>
          <w:lang w:eastAsia="pt-BR"/>
        </w:rPr>
      </w:pPr>
      <w:r w:rsidRPr="00F94C0F">
        <w:rPr>
          <w:rFonts w:ascii="Arial Nova" w:eastAsia="Times New Roman" w:hAnsi="Arial Nova" w:cs="Times New Roman"/>
          <w:b/>
          <w:bCs/>
          <w:color w:val="002060"/>
          <w:lang w:eastAsia="pt-BR"/>
        </w:rPr>
        <w:t>6. ESTIMATIVA DO VALOR DA CONTRATAÇÃO</w:t>
      </w:r>
      <w:r w:rsidR="007068D0" w:rsidRPr="00F94C0F">
        <w:rPr>
          <w:rFonts w:ascii="Arial Nova" w:eastAsia="Times New Roman" w:hAnsi="Arial Nova" w:cs="Times New Roman"/>
          <w:b/>
          <w:bCs/>
          <w:color w:val="000000"/>
          <w:lang w:eastAsia="pt-BR"/>
        </w:rPr>
        <w:t xml:space="preserve"> </w:t>
      </w:r>
      <w:r w:rsidR="00861628" w:rsidRPr="00F94C0F">
        <w:rPr>
          <w:rFonts w:ascii="Arial Nova" w:hAnsi="Arial Nova" w:cs="Times New Roman"/>
          <w:b/>
          <w:highlight w:val="red"/>
        </w:rPr>
        <w:t xml:space="preserve">(Item </w:t>
      </w:r>
      <w:r w:rsidR="00861628" w:rsidRPr="00F94C0F">
        <w:rPr>
          <w:rFonts w:ascii="Arial Nova" w:hAnsi="Arial Nova" w:cs="Times New Roman"/>
          <w:b/>
          <w:highlight w:val="red"/>
          <w:u w:val="single"/>
        </w:rPr>
        <w:t>OBRIGATÓRIO</w:t>
      </w:r>
      <w:r w:rsidR="00861628" w:rsidRPr="00F94C0F">
        <w:rPr>
          <w:rFonts w:ascii="Arial Nova" w:hAnsi="Arial Nova" w:cs="Times New Roman"/>
          <w:b/>
          <w:highlight w:val="red"/>
        </w:rPr>
        <w:t xml:space="preserve"> do ETP)</w:t>
      </w:r>
    </w:p>
    <w:p w:rsidR="006972A3" w:rsidRPr="00F42632" w:rsidRDefault="006972A3" w:rsidP="006972A3">
      <w:pPr>
        <w:spacing w:line="360" w:lineRule="auto"/>
        <w:ind w:left="1134" w:right="849"/>
        <w:jc w:val="both"/>
        <w:rPr>
          <w:rFonts w:ascii="Arial Nova" w:hAnsi="Arial Nova" w:cs="Times New Roman"/>
          <w:color w:val="002060"/>
        </w:rPr>
      </w:pPr>
      <w:r w:rsidRPr="00F42632">
        <w:rPr>
          <w:rFonts w:ascii="Arial Nova" w:hAnsi="Arial Nova" w:cs="Times New Roman"/>
          <w:color w:val="002060"/>
        </w:rPr>
        <w:t>Fundamentação: Estimativa do valor da contratação, acompanhada dos preços unitários referenciais, das memórias de cálculo e dos documentos que lhe dão suporte, que poderão constar de anexo classificado, se a administração optar por preservar o seu sigilo até a conclusão da licitação (inciso VI do § 1° da Lei 14.133/21 e art. 7°, inciso VI da IN 40/2020).</w:t>
      </w:r>
    </w:p>
    <w:p w:rsidR="006972A3" w:rsidRDefault="006972A3" w:rsidP="006972A3">
      <w:pPr>
        <w:spacing w:after="0" w:line="360" w:lineRule="auto"/>
        <w:ind w:left="1134" w:right="849"/>
        <w:jc w:val="both"/>
        <w:rPr>
          <w:rFonts w:ascii="Arial Nova" w:eastAsia="Times New Roman" w:hAnsi="Arial Nova" w:cs="Times New Roman"/>
          <w:bCs/>
          <w:color w:val="002060"/>
          <w:lang w:eastAsia="pt-BR"/>
        </w:rPr>
      </w:pPr>
      <w:r w:rsidRPr="00F42632">
        <w:rPr>
          <w:rFonts w:ascii="Arial Nova" w:hAnsi="Arial Nova" w:cs="Times New Roman"/>
          <w:color w:val="FF0000"/>
        </w:rPr>
        <w:t>Comentários: Estimativa preliminar do preço para a futura contratação, podendo ser realizada com base nos parâmetros da IN 65/2021. Essa estimativa de preços preliminar visa à escolha da melhor solução para a contratação e à análise de sua viabilidade. O orçamento estimativo final para a contratação deverá compor o Termo de Referência ou o Projeto Básico.</w:t>
      </w:r>
    </w:p>
    <w:p w:rsidR="006972A3" w:rsidRDefault="006972A3" w:rsidP="00366698">
      <w:pPr>
        <w:spacing w:after="0" w:line="360" w:lineRule="auto"/>
        <w:ind w:left="1134" w:right="849"/>
        <w:jc w:val="both"/>
        <w:rPr>
          <w:rFonts w:ascii="Arial Nova" w:eastAsia="Times New Roman" w:hAnsi="Arial Nova" w:cs="Times New Roman"/>
          <w:bCs/>
          <w:color w:val="002060"/>
          <w:lang w:eastAsia="pt-BR"/>
        </w:rPr>
      </w:pPr>
    </w:p>
    <w:p w:rsidR="008D2DF4" w:rsidRPr="00F94C0F" w:rsidRDefault="008D2DF4" w:rsidP="00366698">
      <w:pPr>
        <w:spacing w:after="0" w:line="360" w:lineRule="auto"/>
        <w:ind w:left="1134" w:right="849"/>
        <w:jc w:val="both"/>
        <w:rPr>
          <w:rFonts w:ascii="Arial Nova" w:eastAsia="Times New Roman" w:hAnsi="Arial Nova" w:cs="Times New Roman"/>
          <w:bCs/>
          <w:color w:val="002060"/>
          <w:lang w:eastAsia="pt-BR"/>
        </w:rPr>
      </w:pPr>
      <w:r w:rsidRPr="00F94C0F">
        <w:rPr>
          <w:rFonts w:ascii="Arial Nova" w:eastAsia="Times New Roman" w:hAnsi="Arial Nova" w:cs="Times New Roman"/>
          <w:bCs/>
          <w:color w:val="002060"/>
          <w:lang w:eastAsia="pt-BR"/>
        </w:rPr>
        <w:t>Apresentação dos valores de contratação (ou custos de contratação) para cada uma das alternativas existentes de atendimento da necessidade anteriormente apresentada, até mesmo para possibilitar uma análise comparativa mais clara sobre o custo e o benefício de cada alternativa.</w:t>
      </w:r>
    </w:p>
    <w:p w:rsidR="00B86492" w:rsidRPr="00F94C0F" w:rsidRDefault="00B86492" w:rsidP="00366698">
      <w:pPr>
        <w:spacing w:after="0"/>
        <w:ind w:left="1134" w:right="849"/>
        <w:rPr>
          <w:rFonts w:ascii="Arial Nova" w:hAnsi="Arial Nova" w:cs="Times New Roman"/>
          <w:color w:val="7F7F7F" w:themeColor="text1" w:themeTint="80"/>
        </w:rPr>
      </w:pPr>
    </w:p>
    <w:p w:rsidR="0015762D" w:rsidRPr="00F94C0F" w:rsidRDefault="0015762D" w:rsidP="00366698">
      <w:pPr>
        <w:spacing w:after="0"/>
        <w:ind w:left="1134" w:right="849"/>
        <w:rPr>
          <w:rFonts w:ascii="Arial Nova" w:hAnsi="Arial Nova" w:cs="Times New Roman"/>
          <w:color w:val="7F7F7F" w:themeColor="text1" w:themeTint="80"/>
        </w:rPr>
      </w:pPr>
      <w:r w:rsidRPr="00F94C0F">
        <w:rPr>
          <w:rFonts w:ascii="Arial Nova" w:hAnsi="Arial Nova" w:cs="Times New Roman"/>
          <w:color w:val="7F7F7F" w:themeColor="text1" w:themeTint="80"/>
        </w:rPr>
        <w:t>Ex</w:t>
      </w:r>
      <w:r w:rsidR="00C15987" w:rsidRPr="00F94C0F">
        <w:rPr>
          <w:rFonts w:ascii="Arial Nova" w:hAnsi="Arial Nova" w:cs="Times New Roman"/>
          <w:color w:val="7F7F7F" w:themeColor="text1" w:themeTint="80"/>
        </w:rPr>
        <w:t>emplo</w:t>
      </w:r>
      <w:r w:rsidRPr="00F94C0F">
        <w:rPr>
          <w:rFonts w:ascii="Arial Nova" w:hAnsi="Arial Nova" w:cs="Times New Roman"/>
          <w:color w:val="7F7F7F" w:themeColor="text1" w:themeTint="80"/>
        </w:rPr>
        <w:t>.</w:t>
      </w:r>
    </w:p>
    <w:p w:rsidR="008D2DF4" w:rsidRPr="00F94C0F" w:rsidRDefault="001919FC" w:rsidP="00366698">
      <w:pPr>
        <w:spacing w:after="0" w:line="360" w:lineRule="auto"/>
        <w:ind w:left="1134" w:right="849"/>
        <w:jc w:val="both"/>
        <w:rPr>
          <w:rFonts w:ascii="Arial Nova" w:eastAsia="Times New Roman" w:hAnsi="Arial Nova" w:cs="Times New Roman"/>
          <w:bCs/>
          <w:color w:val="7F7F7F" w:themeColor="text1" w:themeTint="80"/>
          <w:lang w:eastAsia="pt-BR"/>
        </w:rPr>
      </w:pPr>
      <w:r w:rsidRPr="001919FC">
        <w:rPr>
          <w:noProof/>
          <w:lang w:eastAsia="pt-BR"/>
        </w:rPr>
        <w:lastRenderedPageBreak/>
        <w:drawing>
          <wp:inline distT="0" distB="0" distL="0" distR="0">
            <wp:extent cx="6198235" cy="1334780"/>
            <wp:effectExtent l="19050" t="0" r="0"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198235" cy="1334780"/>
                    </a:xfrm>
                    <a:prstGeom prst="rect">
                      <a:avLst/>
                    </a:prstGeom>
                    <a:noFill/>
                    <a:ln w="9525">
                      <a:noFill/>
                      <a:miter lim="800000"/>
                      <a:headEnd/>
                      <a:tailEnd/>
                    </a:ln>
                  </pic:spPr>
                </pic:pic>
              </a:graphicData>
            </a:graphic>
          </wp:inline>
        </w:drawing>
      </w:r>
    </w:p>
    <w:p w:rsidR="008D2DF4" w:rsidRDefault="008D2DF4" w:rsidP="00366698">
      <w:pPr>
        <w:spacing w:after="0" w:line="360" w:lineRule="auto"/>
        <w:ind w:left="1134" w:right="849"/>
        <w:jc w:val="both"/>
        <w:rPr>
          <w:rFonts w:ascii="Arial Nova" w:eastAsia="Times New Roman" w:hAnsi="Arial Nova" w:cs="Times New Roman"/>
          <w:b/>
          <w:bCs/>
          <w:color w:val="000000"/>
          <w:lang w:eastAsia="pt-BR"/>
        </w:rPr>
      </w:pPr>
    </w:p>
    <w:p w:rsidR="001919FC" w:rsidRPr="00F94C0F" w:rsidRDefault="001919FC" w:rsidP="00366698">
      <w:pPr>
        <w:spacing w:after="0" w:line="360" w:lineRule="auto"/>
        <w:ind w:left="1134" w:right="849"/>
        <w:jc w:val="both"/>
        <w:rPr>
          <w:rFonts w:ascii="Arial Nova" w:eastAsia="Times New Roman" w:hAnsi="Arial Nova" w:cs="Times New Roman"/>
          <w:b/>
          <w:bCs/>
          <w:color w:val="000000"/>
          <w:lang w:eastAsia="pt-BR"/>
        </w:rPr>
      </w:pPr>
    </w:p>
    <w:p w:rsidR="008D2DF4" w:rsidRPr="00F94C0F" w:rsidRDefault="008D2DF4" w:rsidP="00366698">
      <w:pPr>
        <w:spacing w:line="360" w:lineRule="auto"/>
        <w:ind w:left="1134" w:right="849"/>
        <w:jc w:val="both"/>
        <w:rPr>
          <w:rFonts w:ascii="Arial Nova" w:hAnsi="Arial Nova" w:cs="Times New Roman"/>
          <w:b/>
          <w:bCs/>
        </w:rPr>
      </w:pPr>
      <w:r w:rsidRPr="00F94C0F">
        <w:rPr>
          <w:rFonts w:ascii="Arial Nova" w:hAnsi="Arial Nova" w:cs="Times New Roman"/>
          <w:b/>
          <w:bCs/>
          <w:color w:val="002060"/>
        </w:rPr>
        <w:t>7. DESCRIÇÃO DA SOLUÇÃO COMO UM TODO</w:t>
      </w:r>
      <w:r w:rsidR="00861628" w:rsidRPr="00F94C0F">
        <w:rPr>
          <w:rFonts w:ascii="Arial Nova" w:hAnsi="Arial Nova" w:cs="Times New Roman"/>
          <w:b/>
          <w:bCs/>
        </w:rPr>
        <w:t xml:space="preserve"> </w:t>
      </w:r>
      <w:r w:rsidR="0015762D" w:rsidRPr="00F94C0F">
        <w:rPr>
          <w:rFonts w:ascii="Arial Nova" w:hAnsi="Arial Nova" w:cs="Times New Roman"/>
          <w:b/>
          <w:highlight w:val="lightGray"/>
        </w:rPr>
        <w:t xml:space="preserve">(Item </w:t>
      </w:r>
      <w:r w:rsidR="0015762D" w:rsidRPr="00F94C0F">
        <w:rPr>
          <w:rFonts w:ascii="Arial Nova" w:hAnsi="Arial Nova" w:cs="Times New Roman"/>
          <w:b/>
          <w:highlight w:val="lightGray"/>
          <w:u w:val="single"/>
        </w:rPr>
        <w:t>RECOMENDADO</w:t>
      </w:r>
      <w:r w:rsidR="0015762D" w:rsidRPr="00F94C0F">
        <w:rPr>
          <w:rFonts w:ascii="Arial Nova" w:hAnsi="Arial Nova" w:cs="Times New Roman"/>
          <w:b/>
          <w:highlight w:val="lightGray"/>
        </w:rPr>
        <w:t xml:space="preserve"> do ETP – Caso não seja utilizado, apresentar a devida justificativa)</w:t>
      </w:r>
    </w:p>
    <w:p w:rsidR="006972A3" w:rsidRPr="00F42632" w:rsidRDefault="006972A3" w:rsidP="006972A3">
      <w:pPr>
        <w:spacing w:line="360" w:lineRule="auto"/>
        <w:ind w:left="1134" w:right="849"/>
        <w:jc w:val="both"/>
        <w:rPr>
          <w:rFonts w:ascii="Arial Nova" w:hAnsi="Arial Nova" w:cs="Times New Roman"/>
          <w:color w:val="002060"/>
        </w:rPr>
      </w:pPr>
      <w:r w:rsidRPr="00F42632">
        <w:rPr>
          <w:rFonts w:ascii="Arial Nova" w:hAnsi="Arial Nova" w:cs="Times New Roman"/>
          <w:color w:val="002060"/>
        </w:rPr>
        <w:t>Fundamentação: Descrição da solução como um todo, inclusive das exigências relacionadas à manutenção e à assistência técnica, quando for o caso. (inciso VII do § 1° do art. 18 da Lei 14.133/21 e art. 7°, inciso IV da IN 40/2020).</w:t>
      </w:r>
    </w:p>
    <w:p w:rsidR="006972A3" w:rsidRDefault="006972A3" w:rsidP="006972A3">
      <w:pPr>
        <w:spacing w:after="0" w:line="360" w:lineRule="auto"/>
        <w:ind w:left="1134" w:right="849"/>
        <w:jc w:val="both"/>
        <w:rPr>
          <w:rFonts w:ascii="Arial Nova" w:eastAsia="Times New Roman" w:hAnsi="Arial Nova" w:cs="Times New Roman"/>
          <w:bCs/>
          <w:color w:val="002060"/>
          <w:lang w:eastAsia="pt-BR"/>
        </w:rPr>
      </w:pPr>
      <w:r w:rsidRPr="00F42632">
        <w:rPr>
          <w:rFonts w:ascii="Arial Nova" w:hAnsi="Arial Nova" w:cs="Times New Roman"/>
          <w:color w:val="FF0000"/>
        </w:rPr>
        <w:t>Comentários: Após conclusão do estudo comparativo entre as soluções, descrever aqui a solução que se mostrou mais vantajosa para a contratação. Lembrando que essa solução deverá ser caracterizada detalhadamente no Termo de Referência ou Projeto Básico.</w:t>
      </w:r>
    </w:p>
    <w:p w:rsidR="006972A3" w:rsidRDefault="006972A3" w:rsidP="00366698">
      <w:pPr>
        <w:spacing w:after="0" w:line="360" w:lineRule="auto"/>
        <w:ind w:left="1134" w:right="849"/>
        <w:jc w:val="both"/>
        <w:rPr>
          <w:rFonts w:ascii="Arial Nova" w:eastAsia="Times New Roman" w:hAnsi="Arial Nova" w:cs="Times New Roman"/>
          <w:bCs/>
          <w:color w:val="002060"/>
          <w:lang w:eastAsia="pt-BR"/>
        </w:rPr>
      </w:pPr>
    </w:p>
    <w:p w:rsidR="007C4FAE" w:rsidRPr="00F94C0F" w:rsidRDefault="008D2DF4" w:rsidP="00366698">
      <w:pPr>
        <w:spacing w:after="0" w:line="360" w:lineRule="auto"/>
        <w:ind w:left="1134" w:right="849"/>
        <w:jc w:val="both"/>
        <w:rPr>
          <w:rFonts w:ascii="Arial Nova" w:eastAsia="Times New Roman" w:hAnsi="Arial Nova" w:cs="Times New Roman"/>
          <w:bCs/>
          <w:color w:val="002060"/>
          <w:lang w:eastAsia="pt-BR"/>
        </w:rPr>
      </w:pPr>
      <w:r w:rsidRPr="00F94C0F">
        <w:rPr>
          <w:rFonts w:ascii="Arial Nova" w:eastAsia="Times New Roman" w:hAnsi="Arial Nova" w:cs="Times New Roman"/>
          <w:bCs/>
          <w:color w:val="002060"/>
          <w:lang w:eastAsia="pt-BR"/>
        </w:rPr>
        <w:t>Apresentação</w:t>
      </w:r>
      <w:r w:rsidR="007C4FAE" w:rsidRPr="00F94C0F">
        <w:rPr>
          <w:rFonts w:ascii="Arial Nova" w:eastAsia="Times New Roman" w:hAnsi="Arial Nova" w:cs="Times New Roman"/>
          <w:bCs/>
          <w:color w:val="002060"/>
          <w:lang w:eastAsia="pt-BR"/>
        </w:rPr>
        <w:t xml:space="preserve"> da alternativa escolhida após análise das possibilidades disponíveis, bem como da justificativa para a escolha de forma bem detalhada e o mais clara possível.</w:t>
      </w:r>
    </w:p>
    <w:p w:rsidR="007C4FAE" w:rsidRPr="00FC7AC2" w:rsidRDefault="007C4FAE" w:rsidP="00366698">
      <w:pPr>
        <w:spacing w:after="0" w:line="360" w:lineRule="auto"/>
        <w:ind w:left="1134" w:right="849"/>
        <w:jc w:val="both"/>
        <w:rPr>
          <w:rFonts w:ascii="Arial Nova" w:eastAsia="Times New Roman" w:hAnsi="Arial Nova" w:cs="Times New Roman"/>
          <w:bCs/>
          <w:color w:val="002060"/>
          <w:lang w:eastAsia="pt-BR"/>
        </w:rPr>
      </w:pPr>
    </w:p>
    <w:p w:rsidR="007C4FAE" w:rsidRPr="00F94C0F" w:rsidRDefault="007C4FAE" w:rsidP="00366698">
      <w:pPr>
        <w:spacing w:after="0" w:line="360" w:lineRule="auto"/>
        <w:ind w:left="1134" w:right="849"/>
        <w:jc w:val="both"/>
        <w:rPr>
          <w:rFonts w:ascii="Arial Nova" w:eastAsia="Times New Roman" w:hAnsi="Arial Nova" w:cs="Times New Roman"/>
          <w:bCs/>
          <w:color w:val="7F7F7F" w:themeColor="text1" w:themeTint="80"/>
          <w:lang w:eastAsia="pt-BR"/>
        </w:rPr>
      </w:pPr>
      <w:r w:rsidRPr="00F94C0F">
        <w:rPr>
          <w:rFonts w:ascii="Arial Nova" w:eastAsia="Times New Roman" w:hAnsi="Arial Nova" w:cs="Times New Roman"/>
          <w:bCs/>
          <w:color w:val="7F7F7F" w:themeColor="text1" w:themeTint="80"/>
          <w:lang w:eastAsia="pt-BR"/>
        </w:rPr>
        <w:t>Ex</w:t>
      </w:r>
      <w:r w:rsidR="00C15987" w:rsidRPr="00F94C0F">
        <w:rPr>
          <w:rFonts w:ascii="Arial Nova" w:eastAsia="Times New Roman" w:hAnsi="Arial Nova" w:cs="Times New Roman"/>
          <w:bCs/>
          <w:color w:val="7F7F7F" w:themeColor="text1" w:themeTint="80"/>
          <w:lang w:eastAsia="pt-BR"/>
        </w:rPr>
        <w:t>emplo</w:t>
      </w:r>
      <w:r w:rsidRPr="00F94C0F">
        <w:rPr>
          <w:rFonts w:ascii="Arial Nova" w:eastAsia="Times New Roman" w:hAnsi="Arial Nova" w:cs="Times New Roman"/>
          <w:bCs/>
          <w:color w:val="7F7F7F" w:themeColor="text1" w:themeTint="80"/>
          <w:lang w:eastAsia="pt-BR"/>
        </w:rPr>
        <w:t>.</w:t>
      </w:r>
    </w:p>
    <w:p w:rsidR="007C4FAE" w:rsidRPr="00F94C0F" w:rsidRDefault="007C4FAE"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bCs/>
          <w:color w:val="7F7F7F" w:themeColor="text1" w:themeTint="80"/>
          <w:lang w:eastAsia="pt-BR"/>
        </w:rPr>
        <w:t xml:space="preserve">Após análise das alternativas existentes no mercado para o atendimento da necessidade anteriormente apresentada, a solução escolhida foi a </w:t>
      </w:r>
      <w:r w:rsidRPr="00F94C0F">
        <w:rPr>
          <w:rFonts w:ascii="Arial Nova" w:eastAsia="Times New Roman" w:hAnsi="Arial Nova" w:cs="Times New Roman"/>
          <w:color w:val="7F7F7F" w:themeColor="text1" w:themeTint="80"/>
          <w:lang w:eastAsia="pt-BR"/>
        </w:rPr>
        <w:t xml:space="preserve">Alternativa </w:t>
      </w:r>
      <w:proofErr w:type="gramStart"/>
      <w:r w:rsidRPr="00F94C0F">
        <w:rPr>
          <w:rFonts w:ascii="Arial Nova" w:eastAsia="Times New Roman" w:hAnsi="Arial Nova" w:cs="Times New Roman"/>
          <w:color w:val="7F7F7F" w:themeColor="text1" w:themeTint="80"/>
          <w:lang w:eastAsia="pt-BR"/>
        </w:rPr>
        <w:t>3</w:t>
      </w:r>
      <w:proofErr w:type="gramEnd"/>
      <w:r w:rsidRPr="00F94C0F">
        <w:rPr>
          <w:rFonts w:ascii="Arial Nova" w:eastAsia="Times New Roman" w:hAnsi="Arial Nova" w:cs="Times New Roman"/>
          <w:color w:val="7F7F7F" w:themeColor="text1" w:themeTint="80"/>
          <w:lang w:eastAsia="pt-BR"/>
        </w:rPr>
        <w:t>, ou seja, a contratação de empresa de transporte por aplicativo.</w:t>
      </w:r>
    </w:p>
    <w:p w:rsidR="007C4FAE" w:rsidRPr="00F94C0F" w:rsidRDefault="007C4FAE" w:rsidP="00366698">
      <w:pPr>
        <w:spacing w:after="0" w:line="360" w:lineRule="auto"/>
        <w:ind w:left="1134" w:right="849"/>
        <w:jc w:val="both"/>
        <w:rPr>
          <w:rFonts w:ascii="Arial Nova" w:eastAsia="Times New Roman" w:hAnsi="Arial Nova" w:cs="Times New Roman"/>
          <w:color w:val="7F7F7F" w:themeColor="text1" w:themeTint="80"/>
          <w:lang w:eastAsia="pt-BR"/>
        </w:rPr>
      </w:pPr>
    </w:p>
    <w:p w:rsidR="007C4FAE" w:rsidRPr="00F94C0F" w:rsidRDefault="007C4FAE"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 xml:space="preserve">A escolha da Alternativa 3 se deu devido a todas as despesas e ações </w:t>
      </w:r>
      <w:r w:rsidR="000B5463" w:rsidRPr="00F94C0F">
        <w:rPr>
          <w:rFonts w:ascii="Arial Nova" w:eastAsia="Times New Roman" w:hAnsi="Arial Nova" w:cs="Times New Roman"/>
          <w:color w:val="7F7F7F" w:themeColor="text1" w:themeTint="80"/>
          <w:lang w:eastAsia="pt-BR"/>
        </w:rPr>
        <w:t>relacionadas aos veículos, tais como manutenção/revisão veicular, seguro e licenciame</w:t>
      </w:r>
      <w:r w:rsidR="00E565D8" w:rsidRPr="00F94C0F">
        <w:rPr>
          <w:rFonts w:ascii="Arial Nova" w:eastAsia="Times New Roman" w:hAnsi="Arial Nova" w:cs="Times New Roman"/>
          <w:color w:val="7F7F7F" w:themeColor="text1" w:themeTint="80"/>
          <w:lang w:eastAsia="pt-BR"/>
        </w:rPr>
        <w:t xml:space="preserve">nto, </w:t>
      </w:r>
      <w:r w:rsidRPr="00F94C0F">
        <w:rPr>
          <w:rFonts w:ascii="Arial Nova" w:eastAsia="Times New Roman" w:hAnsi="Arial Nova" w:cs="Times New Roman"/>
          <w:color w:val="7F7F7F" w:themeColor="text1" w:themeTint="80"/>
          <w:lang w:eastAsia="pt-BR"/>
        </w:rPr>
        <w:t xml:space="preserve">ser de responsabilidade da </w:t>
      </w:r>
      <w:r w:rsidR="000B5463" w:rsidRPr="00F94C0F">
        <w:rPr>
          <w:rFonts w:ascii="Arial Nova" w:eastAsia="Times New Roman" w:hAnsi="Arial Nova" w:cs="Times New Roman"/>
          <w:color w:val="7F7F7F" w:themeColor="text1" w:themeTint="80"/>
          <w:lang w:eastAsia="pt-BR"/>
        </w:rPr>
        <w:t xml:space="preserve">empresa </w:t>
      </w:r>
      <w:r w:rsidRPr="00F94C0F">
        <w:rPr>
          <w:rFonts w:ascii="Arial Nova" w:eastAsia="Times New Roman" w:hAnsi="Arial Nova" w:cs="Times New Roman"/>
          <w:color w:val="7F7F7F" w:themeColor="text1" w:themeTint="80"/>
          <w:lang w:eastAsia="pt-BR"/>
        </w:rPr>
        <w:t>contratada</w:t>
      </w:r>
      <w:r w:rsidR="000B5463" w:rsidRPr="00F94C0F">
        <w:rPr>
          <w:rFonts w:ascii="Arial Nova" w:eastAsia="Times New Roman" w:hAnsi="Arial Nova" w:cs="Times New Roman"/>
          <w:color w:val="7F7F7F" w:themeColor="text1" w:themeTint="80"/>
          <w:lang w:eastAsia="pt-BR"/>
        </w:rPr>
        <w:t>, e ainda assim, o custo global da contratação ser</w:t>
      </w:r>
      <w:r w:rsidR="00E565D8" w:rsidRPr="00F94C0F">
        <w:rPr>
          <w:rFonts w:ascii="Arial Nova" w:eastAsia="Times New Roman" w:hAnsi="Arial Nova" w:cs="Times New Roman"/>
          <w:color w:val="7F7F7F" w:themeColor="text1" w:themeTint="80"/>
          <w:lang w:eastAsia="pt-BR"/>
        </w:rPr>
        <w:t xml:space="preserve"> inferior ao das demais alternativas.</w:t>
      </w:r>
      <w:r w:rsidR="000B5463" w:rsidRPr="00F94C0F">
        <w:rPr>
          <w:rFonts w:ascii="Arial Nova" w:eastAsia="Times New Roman" w:hAnsi="Arial Nova" w:cs="Times New Roman"/>
          <w:color w:val="7F7F7F" w:themeColor="text1" w:themeTint="80"/>
          <w:lang w:eastAsia="pt-BR"/>
        </w:rPr>
        <w:t xml:space="preserve"> </w:t>
      </w:r>
    </w:p>
    <w:p w:rsidR="007C4FAE" w:rsidRPr="00F94C0F" w:rsidRDefault="007C4FAE" w:rsidP="00366698">
      <w:pPr>
        <w:spacing w:after="0" w:line="360" w:lineRule="auto"/>
        <w:ind w:left="1134" w:right="849"/>
        <w:jc w:val="both"/>
        <w:rPr>
          <w:rFonts w:ascii="Arial Nova" w:eastAsia="Times New Roman" w:hAnsi="Arial Nova" w:cs="Times New Roman"/>
          <w:b/>
          <w:color w:val="7F7F7F" w:themeColor="text1" w:themeTint="80"/>
          <w:u w:val="single"/>
          <w:lang w:eastAsia="pt-BR"/>
        </w:rPr>
      </w:pPr>
    </w:p>
    <w:p w:rsidR="000B5463" w:rsidRPr="00F94C0F" w:rsidRDefault="000B5463"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 xml:space="preserve">Outro ponto decisivo na escolha da alternativa </w:t>
      </w:r>
      <w:proofErr w:type="gramStart"/>
      <w:r w:rsidRPr="00F94C0F">
        <w:rPr>
          <w:rFonts w:ascii="Arial Nova" w:eastAsia="Times New Roman" w:hAnsi="Arial Nova" w:cs="Times New Roman"/>
          <w:color w:val="7F7F7F" w:themeColor="text1" w:themeTint="80"/>
          <w:lang w:eastAsia="pt-BR"/>
        </w:rPr>
        <w:t>3</w:t>
      </w:r>
      <w:proofErr w:type="gramEnd"/>
      <w:r w:rsidRPr="00F94C0F">
        <w:rPr>
          <w:rFonts w:ascii="Arial Nova" w:eastAsia="Times New Roman" w:hAnsi="Arial Nova" w:cs="Times New Roman"/>
          <w:color w:val="7F7F7F" w:themeColor="text1" w:themeTint="80"/>
          <w:lang w:eastAsia="pt-BR"/>
        </w:rPr>
        <w:t xml:space="preserve"> foi o fato da contratação e gestão profissional dos motoristas, bem como da gestão dos horários, das viagens, das rotas, e demais recursos relacionados à prestação do referido serviço, também ser de responsabilidade da empresa contratada.</w:t>
      </w:r>
    </w:p>
    <w:p w:rsidR="000B5463" w:rsidRPr="00FC7AC2" w:rsidRDefault="000B5463" w:rsidP="00366698">
      <w:pPr>
        <w:spacing w:after="0" w:line="360" w:lineRule="auto"/>
        <w:ind w:left="1134" w:right="849"/>
        <w:jc w:val="both"/>
        <w:rPr>
          <w:rFonts w:ascii="Arial Nova" w:eastAsia="Times New Roman" w:hAnsi="Arial Nova" w:cs="Times New Roman"/>
          <w:b/>
          <w:color w:val="002060"/>
          <w:highlight w:val="yellow"/>
          <w:u w:val="single"/>
          <w:lang w:eastAsia="pt-BR"/>
        </w:rPr>
      </w:pPr>
    </w:p>
    <w:p w:rsidR="000B5463" w:rsidRPr="00FC7AC2" w:rsidRDefault="000B5463" w:rsidP="00366698">
      <w:pPr>
        <w:spacing w:after="0" w:line="360" w:lineRule="auto"/>
        <w:ind w:left="1134" w:right="849"/>
        <w:jc w:val="both"/>
        <w:rPr>
          <w:rFonts w:ascii="Arial Nova" w:eastAsia="Times New Roman" w:hAnsi="Arial Nova" w:cs="Times New Roman"/>
          <w:b/>
          <w:color w:val="002060"/>
          <w:highlight w:val="yellow"/>
          <w:u w:val="single"/>
          <w:lang w:eastAsia="pt-BR"/>
        </w:rPr>
      </w:pPr>
    </w:p>
    <w:p w:rsidR="008D2DF4" w:rsidRPr="00F94C0F" w:rsidRDefault="008D2DF4" w:rsidP="00366698">
      <w:pPr>
        <w:spacing w:line="360" w:lineRule="auto"/>
        <w:ind w:left="1134" w:right="849"/>
        <w:jc w:val="both"/>
        <w:rPr>
          <w:rFonts w:ascii="Arial Nova" w:eastAsia="Times New Roman" w:hAnsi="Arial Nova" w:cs="Times New Roman"/>
          <w:b/>
          <w:bCs/>
          <w:color w:val="000000"/>
          <w:lang w:eastAsia="pt-BR"/>
        </w:rPr>
      </w:pPr>
      <w:r w:rsidRPr="00F94C0F">
        <w:rPr>
          <w:rFonts w:ascii="Arial Nova" w:eastAsia="Times New Roman" w:hAnsi="Arial Nova" w:cs="Times New Roman"/>
          <w:b/>
          <w:bCs/>
          <w:color w:val="002060"/>
          <w:lang w:eastAsia="pt-BR"/>
        </w:rPr>
        <w:lastRenderedPageBreak/>
        <w:t>8. JUSTIFICATIVA PARA PARCELAMENTO OU NÃO DA SOLUÇÃO</w:t>
      </w:r>
      <w:r w:rsidR="00861628" w:rsidRPr="00F94C0F">
        <w:rPr>
          <w:rFonts w:ascii="Arial Nova" w:eastAsia="Times New Roman" w:hAnsi="Arial Nova" w:cs="Times New Roman"/>
          <w:b/>
          <w:bCs/>
          <w:color w:val="000000"/>
          <w:lang w:eastAsia="pt-BR"/>
        </w:rPr>
        <w:t xml:space="preserve"> </w:t>
      </w:r>
      <w:r w:rsidR="00861628" w:rsidRPr="00F94C0F">
        <w:rPr>
          <w:rFonts w:ascii="Arial Nova" w:hAnsi="Arial Nova" w:cs="Times New Roman"/>
          <w:b/>
          <w:highlight w:val="red"/>
        </w:rPr>
        <w:t xml:space="preserve">(Item </w:t>
      </w:r>
      <w:r w:rsidR="00861628" w:rsidRPr="00F94C0F">
        <w:rPr>
          <w:rFonts w:ascii="Arial Nova" w:hAnsi="Arial Nova" w:cs="Times New Roman"/>
          <w:b/>
          <w:highlight w:val="red"/>
          <w:u w:val="single"/>
        </w:rPr>
        <w:t>OBRIGATÓRIO</w:t>
      </w:r>
      <w:r w:rsidR="00861628" w:rsidRPr="00F94C0F">
        <w:rPr>
          <w:rFonts w:ascii="Arial Nova" w:hAnsi="Arial Nova" w:cs="Times New Roman"/>
          <w:b/>
          <w:highlight w:val="red"/>
        </w:rPr>
        <w:t xml:space="preserve"> do ETP)</w:t>
      </w:r>
    </w:p>
    <w:p w:rsidR="006972A3" w:rsidRPr="00F42632" w:rsidRDefault="006972A3" w:rsidP="006972A3">
      <w:pPr>
        <w:spacing w:line="360" w:lineRule="auto"/>
        <w:ind w:left="1134" w:right="849"/>
        <w:jc w:val="both"/>
        <w:rPr>
          <w:rFonts w:ascii="Arial Nova" w:hAnsi="Arial Nova" w:cs="Times New Roman"/>
          <w:color w:val="002060"/>
        </w:rPr>
      </w:pPr>
      <w:r w:rsidRPr="00F42632">
        <w:rPr>
          <w:rFonts w:ascii="Arial Nova" w:hAnsi="Arial Nova" w:cs="Times New Roman"/>
          <w:color w:val="002060"/>
        </w:rPr>
        <w:t>Fundamentação: Justificativas para o parcelamento ou não da solução. (inciso VIII do § 1° do art. 18 da Lei 14.133/21 e art. 7°, inciso VII da IN 40/2020).</w:t>
      </w:r>
    </w:p>
    <w:p w:rsidR="006972A3" w:rsidRDefault="006972A3" w:rsidP="006972A3">
      <w:pPr>
        <w:spacing w:after="0" w:line="360" w:lineRule="auto"/>
        <w:ind w:left="1134" w:right="849"/>
        <w:jc w:val="both"/>
        <w:rPr>
          <w:rFonts w:ascii="Arial Nova" w:eastAsia="Times New Roman" w:hAnsi="Arial Nova" w:cs="Times New Roman"/>
          <w:bCs/>
          <w:color w:val="002060"/>
          <w:lang w:eastAsia="pt-BR"/>
        </w:rPr>
      </w:pPr>
      <w:r w:rsidRPr="00F42632">
        <w:rPr>
          <w:rFonts w:ascii="Arial Nova" w:hAnsi="Arial Nova" w:cs="Times New Roman"/>
          <w:color w:val="FF0000"/>
        </w:rPr>
        <w:t>Comentários:</w:t>
      </w:r>
      <w:r>
        <w:rPr>
          <w:rFonts w:ascii="Arial Nova" w:hAnsi="Arial Nova" w:cs="Times New Roman"/>
          <w:color w:val="FF0000"/>
        </w:rPr>
        <w:t xml:space="preserve"> </w:t>
      </w:r>
      <w:r w:rsidRPr="00F42632">
        <w:rPr>
          <w:rFonts w:ascii="Arial Nova" w:hAnsi="Arial Nova" w:cs="Times New Roman"/>
          <w:color w:val="FF0000"/>
        </w:rPr>
        <w:t>Deve ser identificado se o objeto é composto por itens divisíveis ou não, de acordo com suas características técnicas e peculiaridades de comercialização no mercado. Importante informação para decisão acerca do critério de adjudicação do objeto (por item, por grupos ou global).</w:t>
      </w:r>
    </w:p>
    <w:p w:rsidR="006972A3" w:rsidRDefault="006972A3" w:rsidP="00366698">
      <w:pPr>
        <w:spacing w:after="0" w:line="360" w:lineRule="auto"/>
        <w:ind w:left="1134" w:right="849"/>
        <w:jc w:val="both"/>
        <w:rPr>
          <w:rFonts w:ascii="Arial Nova" w:eastAsia="Times New Roman" w:hAnsi="Arial Nova" w:cs="Times New Roman"/>
          <w:bCs/>
          <w:color w:val="002060"/>
          <w:lang w:eastAsia="pt-BR"/>
        </w:rPr>
      </w:pPr>
    </w:p>
    <w:p w:rsidR="008D2DF4" w:rsidRPr="00F94C0F" w:rsidRDefault="0022647D" w:rsidP="00366698">
      <w:pPr>
        <w:spacing w:after="0" w:line="360" w:lineRule="auto"/>
        <w:ind w:left="1134" w:right="849"/>
        <w:jc w:val="both"/>
        <w:rPr>
          <w:rFonts w:ascii="Arial Nova" w:eastAsia="Times New Roman" w:hAnsi="Arial Nova" w:cs="Times New Roman"/>
          <w:color w:val="002060"/>
          <w:lang w:eastAsia="pt-BR"/>
        </w:rPr>
      </w:pPr>
      <w:r w:rsidRPr="00F94C0F">
        <w:rPr>
          <w:rFonts w:ascii="Arial Nova" w:eastAsia="Times New Roman" w:hAnsi="Arial Nova" w:cs="Times New Roman"/>
          <w:bCs/>
          <w:color w:val="002060"/>
          <w:lang w:eastAsia="pt-BR"/>
        </w:rPr>
        <w:t xml:space="preserve">Especificação acerca da divisibilidade </w:t>
      </w:r>
      <w:r w:rsidR="008E01C9" w:rsidRPr="00F94C0F">
        <w:rPr>
          <w:rFonts w:ascii="Arial Nova" w:eastAsia="Times New Roman" w:hAnsi="Arial Nova" w:cs="Times New Roman"/>
          <w:bCs/>
          <w:color w:val="002060"/>
          <w:lang w:eastAsia="pt-BR"/>
        </w:rPr>
        <w:t>do objeto/solução em</w:t>
      </w:r>
      <w:r w:rsidRPr="00F94C0F">
        <w:rPr>
          <w:rFonts w:ascii="Arial Nova" w:eastAsia="Times New Roman" w:hAnsi="Arial Nova" w:cs="Times New Roman"/>
          <w:bCs/>
          <w:color w:val="002060"/>
          <w:lang w:eastAsia="pt-BR"/>
        </w:rPr>
        <w:t xml:space="preserve"> itens</w:t>
      </w:r>
      <w:r w:rsidR="00920489" w:rsidRPr="00F94C0F">
        <w:rPr>
          <w:rFonts w:ascii="Arial Nova" w:eastAsia="Times New Roman" w:hAnsi="Arial Nova" w:cs="Times New Roman"/>
          <w:bCs/>
          <w:color w:val="002060"/>
          <w:lang w:eastAsia="pt-BR"/>
        </w:rPr>
        <w:t xml:space="preserve"> e/ou lotes</w:t>
      </w:r>
      <w:r w:rsidRPr="00F94C0F">
        <w:rPr>
          <w:rFonts w:ascii="Arial Nova" w:eastAsia="Times New Roman" w:hAnsi="Arial Nova" w:cs="Times New Roman"/>
          <w:bCs/>
          <w:color w:val="002060"/>
          <w:lang w:eastAsia="pt-BR"/>
        </w:rPr>
        <w:t>, se aplicável, e a</w:t>
      </w:r>
      <w:r w:rsidR="008D2DF4" w:rsidRPr="00F94C0F">
        <w:rPr>
          <w:rFonts w:ascii="Arial Nova" w:eastAsia="Times New Roman" w:hAnsi="Arial Nova" w:cs="Times New Roman"/>
          <w:bCs/>
          <w:color w:val="002060"/>
          <w:lang w:eastAsia="pt-BR"/>
        </w:rPr>
        <w:t>presentação</w:t>
      </w:r>
      <w:r w:rsidRPr="00F94C0F">
        <w:rPr>
          <w:rFonts w:ascii="Arial Nova" w:eastAsia="Times New Roman" w:hAnsi="Arial Nova" w:cs="Times New Roman"/>
          <w:bCs/>
          <w:color w:val="002060"/>
          <w:lang w:eastAsia="pt-BR"/>
        </w:rPr>
        <w:t xml:space="preserve"> da respectiva justificativa para a divisão</w:t>
      </w:r>
      <w:r w:rsidR="00920489" w:rsidRPr="00F94C0F">
        <w:rPr>
          <w:rFonts w:ascii="Arial Nova" w:eastAsia="Times New Roman" w:hAnsi="Arial Nova" w:cs="Times New Roman"/>
          <w:bCs/>
          <w:color w:val="002060"/>
          <w:lang w:eastAsia="pt-BR"/>
        </w:rPr>
        <w:t>/parcelamento d</w:t>
      </w:r>
      <w:r w:rsidR="008E01C9" w:rsidRPr="00F94C0F">
        <w:rPr>
          <w:rFonts w:ascii="Arial Nova" w:eastAsia="Times New Roman" w:hAnsi="Arial Nova" w:cs="Times New Roman"/>
          <w:bCs/>
          <w:color w:val="002060"/>
          <w:lang w:eastAsia="pt-BR"/>
        </w:rPr>
        <w:t>ess</w:t>
      </w:r>
      <w:r w:rsidR="00920489" w:rsidRPr="00F94C0F">
        <w:rPr>
          <w:rFonts w:ascii="Arial Nova" w:eastAsia="Times New Roman" w:hAnsi="Arial Nova" w:cs="Times New Roman"/>
          <w:bCs/>
          <w:color w:val="002060"/>
          <w:lang w:eastAsia="pt-BR"/>
        </w:rPr>
        <w:t>a solução</w:t>
      </w:r>
      <w:r w:rsidR="008D2DF4" w:rsidRPr="00F94C0F">
        <w:rPr>
          <w:rFonts w:ascii="Arial Nova" w:eastAsia="Times New Roman" w:hAnsi="Arial Nova" w:cs="Times New Roman"/>
          <w:bCs/>
          <w:color w:val="002060"/>
          <w:lang w:eastAsia="pt-BR"/>
        </w:rPr>
        <w:t>.</w:t>
      </w:r>
    </w:p>
    <w:p w:rsidR="008D2DF4" w:rsidRPr="00F94C0F" w:rsidRDefault="008D2DF4" w:rsidP="00366698">
      <w:pPr>
        <w:spacing w:after="0" w:line="360" w:lineRule="auto"/>
        <w:ind w:left="1134" w:right="849"/>
        <w:rPr>
          <w:rFonts w:ascii="Arial Nova" w:hAnsi="Arial Nova" w:cs="Times New Roman"/>
        </w:rPr>
      </w:pPr>
    </w:p>
    <w:p w:rsidR="0022647D" w:rsidRPr="00F94C0F" w:rsidRDefault="0022647D" w:rsidP="00366698">
      <w:pPr>
        <w:spacing w:after="0" w:line="360" w:lineRule="auto"/>
        <w:ind w:left="1134" w:right="849"/>
        <w:jc w:val="both"/>
        <w:rPr>
          <w:rFonts w:ascii="Arial Nova" w:eastAsia="Times New Roman" w:hAnsi="Arial Nova" w:cs="Times New Roman"/>
          <w:bCs/>
          <w:color w:val="7F7F7F" w:themeColor="text1" w:themeTint="80"/>
          <w:lang w:eastAsia="pt-BR"/>
        </w:rPr>
      </w:pPr>
      <w:r w:rsidRPr="00F94C0F">
        <w:rPr>
          <w:rFonts w:ascii="Arial Nova" w:eastAsia="Times New Roman" w:hAnsi="Arial Nova" w:cs="Times New Roman"/>
          <w:bCs/>
          <w:color w:val="7F7F7F" w:themeColor="text1" w:themeTint="80"/>
          <w:lang w:eastAsia="pt-BR"/>
        </w:rPr>
        <w:t>Ex</w:t>
      </w:r>
      <w:r w:rsidR="00C15987" w:rsidRPr="00F94C0F">
        <w:rPr>
          <w:rFonts w:ascii="Arial Nova" w:eastAsia="Times New Roman" w:hAnsi="Arial Nova" w:cs="Times New Roman"/>
          <w:bCs/>
          <w:color w:val="7F7F7F" w:themeColor="text1" w:themeTint="80"/>
          <w:lang w:eastAsia="pt-BR"/>
        </w:rPr>
        <w:t>emplo</w:t>
      </w:r>
      <w:r w:rsidRPr="00F94C0F">
        <w:rPr>
          <w:rFonts w:ascii="Arial Nova" w:eastAsia="Times New Roman" w:hAnsi="Arial Nova" w:cs="Times New Roman"/>
          <w:bCs/>
          <w:color w:val="7F7F7F" w:themeColor="text1" w:themeTint="80"/>
          <w:lang w:eastAsia="pt-BR"/>
        </w:rPr>
        <w:t>.</w:t>
      </w:r>
    </w:p>
    <w:p w:rsidR="00920489" w:rsidRPr="00F94C0F" w:rsidRDefault="00920489" w:rsidP="00366698">
      <w:pPr>
        <w:spacing w:after="0" w:line="360" w:lineRule="auto"/>
        <w:ind w:left="1134" w:right="849"/>
        <w:jc w:val="both"/>
        <w:rPr>
          <w:rFonts w:ascii="Arial Nova" w:eastAsia="Times New Roman" w:hAnsi="Arial Nova" w:cs="Times New Roman"/>
          <w:bCs/>
          <w:color w:val="7F7F7F" w:themeColor="text1" w:themeTint="80"/>
          <w:lang w:eastAsia="pt-BR"/>
        </w:rPr>
      </w:pPr>
      <w:r w:rsidRPr="00F94C0F">
        <w:rPr>
          <w:rFonts w:ascii="Arial Nova" w:eastAsia="Times New Roman" w:hAnsi="Arial Nova" w:cs="Times New Roman"/>
          <w:bCs/>
          <w:color w:val="7F7F7F" w:themeColor="text1" w:themeTint="80"/>
          <w:lang w:eastAsia="pt-BR"/>
        </w:rPr>
        <w:t>A contratação da empresa de transporte por aplicativo se dará por lote, onde o julgamento deverá utilizar como parâmetro o valor global da proposta.</w:t>
      </w:r>
    </w:p>
    <w:p w:rsidR="00920489" w:rsidRPr="00F94C0F" w:rsidRDefault="00920489" w:rsidP="00366698">
      <w:pPr>
        <w:spacing w:after="0" w:line="360" w:lineRule="auto"/>
        <w:ind w:left="1134" w:right="849"/>
        <w:jc w:val="both"/>
        <w:rPr>
          <w:rFonts w:ascii="Arial Nova" w:eastAsia="Times New Roman" w:hAnsi="Arial Nova" w:cs="Times New Roman"/>
          <w:bCs/>
          <w:color w:val="7F7F7F" w:themeColor="text1" w:themeTint="80"/>
          <w:lang w:eastAsia="pt-BR"/>
        </w:rPr>
      </w:pPr>
    </w:p>
    <w:p w:rsidR="00920489" w:rsidRPr="00F94C0F" w:rsidRDefault="00920489" w:rsidP="00366698">
      <w:pPr>
        <w:spacing w:after="0" w:line="360" w:lineRule="auto"/>
        <w:ind w:left="1134" w:right="849"/>
        <w:jc w:val="both"/>
        <w:rPr>
          <w:rFonts w:ascii="Arial Nova" w:eastAsia="Times New Roman" w:hAnsi="Arial Nova" w:cs="Times New Roman"/>
          <w:bCs/>
          <w:color w:val="7F7F7F" w:themeColor="text1" w:themeTint="80"/>
          <w:lang w:eastAsia="pt-BR"/>
        </w:rPr>
      </w:pPr>
      <w:r w:rsidRPr="00F94C0F">
        <w:rPr>
          <w:rFonts w:ascii="Arial Nova" w:eastAsia="Times New Roman" w:hAnsi="Arial Nova" w:cs="Times New Roman"/>
          <w:bCs/>
          <w:color w:val="7F7F7F" w:themeColor="text1" w:themeTint="80"/>
          <w:lang w:eastAsia="pt-BR"/>
        </w:rPr>
        <w:t>O lote será composto por todos os itens considerados na prestação do referido serviço e que somados irão estabelecer o valor global da proposta, tais como:</w:t>
      </w:r>
    </w:p>
    <w:p w:rsidR="00920489" w:rsidRPr="00F94C0F" w:rsidRDefault="00920489"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bCs/>
          <w:color w:val="7F7F7F" w:themeColor="text1" w:themeTint="80"/>
          <w:lang w:eastAsia="pt-BR"/>
        </w:rPr>
        <w:t xml:space="preserve">- </w:t>
      </w:r>
      <w:r w:rsidRPr="00F94C0F">
        <w:rPr>
          <w:rFonts w:ascii="Arial Nova" w:eastAsia="Times New Roman" w:hAnsi="Arial Nova" w:cs="Times New Roman"/>
          <w:color w:val="7F7F7F" w:themeColor="text1" w:themeTint="80"/>
          <w:lang w:eastAsia="pt-BR"/>
        </w:rPr>
        <w:t>Contratação de motoristas</w:t>
      </w:r>
    </w:p>
    <w:p w:rsidR="00920489" w:rsidRPr="00F94C0F" w:rsidRDefault="00920489"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 xml:space="preserve">- Despesas com manutenção/revisão veicular durante toda a vigência do contrato </w:t>
      </w:r>
    </w:p>
    <w:p w:rsidR="00920489" w:rsidRPr="00F94C0F" w:rsidRDefault="00920489"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 Despesas com seguro veicular durante toda a vigência do contrato</w:t>
      </w:r>
    </w:p>
    <w:p w:rsidR="00920489" w:rsidRPr="00F94C0F" w:rsidRDefault="00920489"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 Despesas com licenciamento e regularidade veicular durante toda a vigência do contrato</w:t>
      </w:r>
    </w:p>
    <w:p w:rsidR="0022647D" w:rsidRPr="00F94C0F" w:rsidRDefault="00920489" w:rsidP="00366698">
      <w:pPr>
        <w:spacing w:after="0" w:line="360" w:lineRule="auto"/>
        <w:ind w:left="1134" w:right="849"/>
        <w:jc w:val="both"/>
        <w:rPr>
          <w:rFonts w:ascii="Arial Nova" w:eastAsia="Times New Roman" w:hAnsi="Arial Nova" w:cs="Times New Roman"/>
          <w:color w:val="FF0000"/>
          <w:highlight w:val="cyan"/>
          <w:lang w:eastAsia="pt-BR"/>
        </w:rPr>
      </w:pPr>
      <w:r w:rsidRPr="00F94C0F">
        <w:rPr>
          <w:rFonts w:ascii="Arial Nova" w:eastAsia="Times New Roman" w:hAnsi="Arial Nova" w:cs="Times New Roman"/>
          <w:color w:val="7F7F7F" w:themeColor="text1" w:themeTint="80"/>
          <w:lang w:eastAsia="pt-BR"/>
        </w:rPr>
        <w:t>- Quaisquer outras despesas</w:t>
      </w:r>
      <w:r w:rsidRPr="00F94C0F">
        <w:rPr>
          <w:rFonts w:ascii="Arial Nova" w:eastAsia="Times New Roman" w:hAnsi="Arial Nova" w:cs="Times New Roman"/>
          <w:bCs/>
          <w:color w:val="7F7F7F" w:themeColor="text1" w:themeTint="80"/>
          <w:lang w:eastAsia="pt-BR"/>
        </w:rPr>
        <w:t xml:space="preserve"> </w:t>
      </w:r>
    </w:p>
    <w:p w:rsidR="0022647D" w:rsidRPr="00F94C0F" w:rsidRDefault="0022647D" w:rsidP="00366698">
      <w:pPr>
        <w:spacing w:after="0" w:line="360" w:lineRule="auto"/>
        <w:ind w:left="1134" w:right="849"/>
        <w:rPr>
          <w:rFonts w:ascii="Arial Nova" w:hAnsi="Arial Nova" w:cs="Times New Roman"/>
        </w:rPr>
      </w:pPr>
    </w:p>
    <w:p w:rsidR="008D2DF4" w:rsidRPr="00F94C0F" w:rsidRDefault="008D2DF4" w:rsidP="00366698">
      <w:pPr>
        <w:spacing w:after="0" w:line="360" w:lineRule="auto"/>
        <w:ind w:left="1134" w:right="849"/>
        <w:rPr>
          <w:rFonts w:ascii="Arial Nova" w:hAnsi="Arial Nova" w:cs="Times New Roman"/>
        </w:rPr>
      </w:pPr>
    </w:p>
    <w:p w:rsidR="008D2DF4" w:rsidRPr="00F94C0F" w:rsidRDefault="008D2DF4" w:rsidP="00366698">
      <w:pPr>
        <w:spacing w:line="360" w:lineRule="auto"/>
        <w:ind w:left="1134" w:right="849"/>
        <w:jc w:val="both"/>
        <w:rPr>
          <w:rFonts w:ascii="Arial Nova" w:eastAsia="Times New Roman" w:hAnsi="Arial Nova" w:cs="Times New Roman"/>
          <w:b/>
          <w:bCs/>
          <w:color w:val="000000"/>
          <w:lang w:eastAsia="pt-BR"/>
        </w:rPr>
      </w:pPr>
      <w:r w:rsidRPr="00F94C0F">
        <w:rPr>
          <w:rFonts w:ascii="Arial Nova" w:eastAsia="Times New Roman" w:hAnsi="Arial Nova" w:cs="Times New Roman"/>
          <w:b/>
          <w:bCs/>
          <w:color w:val="002060"/>
          <w:lang w:eastAsia="pt-BR"/>
        </w:rPr>
        <w:t>9. DEMONSTRATIVO DOS RESULTADOS PRETENDIDOS</w:t>
      </w:r>
      <w:r w:rsidR="00861628" w:rsidRPr="00F94C0F">
        <w:rPr>
          <w:rFonts w:ascii="Arial Nova" w:eastAsia="Times New Roman" w:hAnsi="Arial Nova" w:cs="Times New Roman"/>
          <w:b/>
          <w:bCs/>
          <w:color w:val="000000"/>
          <w:lang w:eastAsia="pt-BR"/>
        </w:rPr>
        <w:t xml:space="preserve"> </w:t>
      </w:r>
      <w:r w:rsidR="0015762D" w:rsidRPr="00F94C0F">
        <w:rPr>
          <w:rFonts w:ascii="Arial Nova" w:hAnsi="Arial Nova" w:cs="Times New Roman"/>
          <w:b/>
          <w:highlight w:val="lightGray"/>
        </w:rPr>
        <w:t xml:space="preserve">(Item </w:t>
      </w:r>
      <w:r w:rsidR="0015762D" w:rsidRPr="00F94C0F">
        <w:rPr>
          <w:rFonts w:ascii="Arial Nova" w:hAnsi="Arial Nova" w:cs="Times New Roman"/>
          <w:b/>
          <w:highlight w:val="lightGray"/>
          <w:u w:val="single"/>
        </w:rPr>
        <w:t>RECOMENDADO</w:t>
      </w:r>
      <w:r w:rsidR="0015762D" w:rsidRPr="00F94C0F">
        <w:rPr>
          <w:rFonts w:ascii="Arial Nova" w:hAnsi="Arial Nova" w:cs="Times New Roman"/>
          <w:b/>
          <w:highlight w:val="lightGray"/>
        </w:rPr>
        <w:t xml:space="preserve"> do ETP – Caso não seja utilizado, apresentar a devida justificativa)</w:t>
      </w:r>
    </w:p>
    <w:p w:rsidR="006972A3" w:rsidRPr="00F42632" w:rsidRDefault="006972A3" w:rsidP="006972A3">
      <w:pPr>
        <w:spacing w:line="360" w:lineRule="auto"/>
        <w:ind w:left="1134" w:right="849"/>
        <w:jc w:val="both"/>
        <w:rPr>
          <w:rFonts w:ascii="Arial Nova" w:hAnsi="Arial Nova" w:cs="Times New Roman"/>
          <w:color w:val="002060"/>
        </w:rPr>
      </w:pPr>
      <w:r w:rsidRPr="00F42632">
        <w:rPr>
          <w:rFonts w:ascii="Arial Nova" w:hAnsi="Arial Nova" w:cs="Times New Roman"/>
          <w:color w:val="002060"/>
        </w:rPr>
        <w:t>Fundamentação: Demonstrativo dos resultados pretendidos em termos de economicidade e de melhor aproveitamento dos recursos humanos, materiais e financeiros disponíveis; (inciso IX do § 1° do art. 18 da Lei 14.133/21)</w:t>
      </w:r>
    </w:p>
    <w:p w:rsidR="006972A3" w:rsidRPr="00F42632" w:rsidRDefault="006972A3" w:rsidP="006972A3">
      <w:pPr>
        <w:spacing w:line="360" w:lineRule="auto"/>
        <w:ind w:left="1134" w:right="849" w:firstLine="1843"/>
        <w:jc w:val="both"/>
        <w:rPr>
          <w:rFonts w:ascii="Arial Nova" w:hAnsi="Arial Nova" w:cs="Times New Roman"/>
          <w:color w:val="002060"/>
        </w:rPr>
      </w:pPr>
      <w:r w:rsidRPr="00F42632">
        <w:rPr>
          <w:rFonts w:ascii="Arial Nova" w:hAnsi="Arial Nova" w:cs="Times New Roman"/>
          <w:color w:val="002060"/>
        </w:rPr>
        <w:t>Resultados pretendidos, em termos de efetividade e de desenvolvimento nacional sustentável; (Art. 7°, inciso X da IN 40/2020)</w:t>
      </w:r>
    </w:p>
    <w:p w:rsidR="006972A3" w:rsidRDefault="006972A3" w:rsidP="006972A3">
      <w:pPr>
        <w:spacing w:after="0" w:line="360" w:lineRule="auto"/>
        <w:ind w:left="1134" w:right="849"/>
        <w:jc w:val="both"/>
        <w:rPr>
          <w:rFonts w:ascii="Arial Nova" w:eastAsia="Times New Roman" w:hAnsi="Arial Nova" w:cs="Times New Roman"/>
          <w:bCs/>
          <w:color w:val="002060"/>
          <w:lang w:eastAsia="pt-BR"/>
        </w:rPr>
      </w:pPr>
      <w:r w:rsidRPr="00F42632">
        <w:rPr>
          <w:rFonts w:ascii="Arial Nova" w:hAnsi="Arial Nova" w:cs="Times New Roman"/>
          <w:color w:val="FF0000"/>
        </w:rPr>
        <w:t xml:space="preserve">Comentários: Ao considerar que as contratações públicas devem buscar resultados positivos para a Administração, devem ser apontados os resultados pretendidos, de forma a subsidiar a criação dos </w:t>
      </w:r>
      <w:r w:rsidRPr="00F42632">
        <w:rPr>
          <w:rFonts w:ascii="Arial Nova" w:hAnsi="Arial Nova" w:cs="Times New Roman"/>
          <w:color w:val="FF0000"/>
        </w:rPr>
        <w:lastRenderedPageBreak/>
        <w:t>indicadores de desempenho que serão utilizados no Acordo de Níveis de Serviço ou Instrumento de Medição de Resultados, se for o caso.</w:t>
      </w:r>
    </w:p>
    <w:p w:rsidR="006972A3" w:rsidRDefault="006972A3" w:rsidP="00366698">
      <w:pPr>
        <w:spacing w:after="0" w:line="360" w:lineRule="auto"/>
        <w:ind w:left="1134" w:right="849"/>
        <w:jc w:val="both"/>
        <w:rPr>
          <w:rFonts w:ascii="Arial Nova" w:eastAsia="Times New Roman" w:hAnsi="Arial Nova" w:cs="Times New Roman"/>
          <w:bCs/>
          <w:color w:val="002060"/>
          <w:lang w:eastAsia="pt-BR"/>
        </w:rPr>
      </w:pPr>
    </w:p>
    <w:p w:rsidR="008D2DF4" w:rsidRPr="00F94C0F" w:rsidRDefault="008D2DF4" w:rsidP="00366698">
      <w:pPr>
        <w:spacing w:after="0" w:line="360" w:lineRule="auto"/>
        <w:ind w:left="1134" w:right="849"/>
        <w:jc w:val="both"/>
        <w:rPr>
          <w:rFonts w:ascii="Arial Nova" w:eastAsia="Times New Roman" w:hAnsi="Arial Nova" w:cs="Times New Roman"/>
          <w:bCs/>
          <w:color w:val="002060"/>
          <w:lang w:eastAsia="pt-BR"/>
        </w:rPr>
      </w:pPr>
      <w:r w:rsidRPr="00F94C0F">
        <w:rPr>
          <w:rFonts w:ascii="Arial Nova" w:eastAsia="Times New Roman" w:hAnsi="Arial Nova" w:cs="Times New Roman"/>
          <w:bCs/>
          <w:color w:val="002060"/>
          <w:lang w:eastAsia="pt-BR"/>
        </w:rPr>
        <w:t>Apresentação</w:t>
      </w:r>
      <w:r w:rsidR="003E6D29" w:rsidRPr="00F94C0F">
        <w:rPr>
          <w:rFonts w:ascii="Arial Nova" w:eastAsia="Times New Roman" w:hAnsi="Arial Nova" w:cs="Times New Roman"/>
          <w:bCs/>
          <w:color w:val="002060"/>
          <w:lang w:eastAsia="pt-BR"/>
        </w:rPr>
        <w:t xml:space="preserve"> dos resultados esperados com a </w:t>
      </w:r>
      <w:proofErr w:type="gramStart"/>
      <w:r w:rsidR="003E6D29" w:rsidRPr="00F94C0F">
        <w:rPr>
          <w:rFonts w:ascii="Arial Nova" w:eastAsia="Times New Roman" w:hAnsi="Arial Nova" w:cs="Times New Roman"/>
          <w:bCs/>
          <w:color w:val="002060"/>
          <w:lang w:eastAsia="pt-BR"/>
        </w:rPr>
        <w:t>implementação</w:t>
      </w:r>
      <w:proofErr w:type="gramEnd"/>
      <w:r w:rsidR="003E6D29" w:rsidRPr="00F94C0F">
        <w:rPr>
          <w:rFonts w:ascii="Arial Nova" w:eastAsia="Times New Roman" w:hAnsi="Arial Nova" w:cs="Times New Roman"/>
          <w:bCs/>
          <w:color w:val="002060"/>
          <w:lang w:eastAsia="pt-BR"/>
        </w:rPr>
        <w:t xml:space="preserve"> da solução definida, seja em termos de economicidade, seja em termos de melhor aproveitamento dos recursos humanos, materiais e/ou financeiros disponíveis</w:t>
      </w:r>
      <w:r w:rsidRPr="00F94C0F">
        <w:rPr>
          <w:rFonts w:ascii="Arial Nova" w:eastAsia="Times New Roman" w:hAnsi="Arial Nova" w:cs="Times New Roman"/>
          <w:bCs/>
          <w:color w:val="002060"/>
          <w:lang w:eastAsia="pt-BR"/>
        </w:rPr>
        <w:t>.</w:t>
      </w:r>
    </w:p>
    <w:p w:rsidR="008D2DF4" w:rsidRPr="00F94C0F" w:rsidRDefault="008D2DF4" w:rsidP="00366698">
      <w:pPr>
        <w:spacing w:after="0" w:line="360" w:lineRule="auto"/>
        <w:ind w:left="1134" w:right="849"/>
        <w:rPr>
          <w:rFonts w:ascii="Arial Nova" w:hAnsi="Arial Nova" w:cs="Times New Roman"/>
          <w:color w:val="002060"/>
        </w:rPr>
      </w:pPr>
    </w:p>
    <w:p w:rsidR="003E6D29" w:rsidRPr="00F94C0F" w:rsidRDefault="003E6D29" w:rsidP="00366698">
      <w:pPr>
        <w:spacing w:after="0" w:line="360" w:lineRule="auto"/>
        <w:ind w:left="1134" w:right="849"/>
        <w:jc w:val="both"/>
        <w:rPr>
          <w:rFonts w:ascii="Arial Nova" w:eastAsia="Times New Roman" w:hAnsi="Arial Nova" w:cs="Times New Roman"/>
          <w:bCs/>
          <w:color w:val="002060"/>
          <w:lang w:eastAsia="pt-BR"/>
        </w:rPr>
      </w:pPr>
      <w:r w:rsidRPr="00F94C0F">
        <w:rPr>
          <w:rFonts w:ascii="Arial Nova" w:eastAsia="Times New Roman" w:hAnsi="Arial Nova" w:cs="Times New Roman"/>
          <w:bCs/>
          <w:color w:val="002060"/>
          <w:lang w:eastAsia="pt-BR"/>
        </w:rPr>
        <w:t xml:space="preserve">Em caso de soluções que envolvam prestação de serviços cujos pagamentos </w:t>
      </w:r>
      <w:r w:rsidR="009B7AD0" w:rsidRPr="00F94C0F">
        <w:rPr>
          <w:rFonts w:ascii="Arial Nova" w:eastAsia="Times New Roman" w:hAnsi="Arial Nova" w:cs="Times New Roman"/>
          <w:bCs/>
          <w:color w:val="002060"/>
          <w:lang w:eastAsia="pt-BR"/>
        </w:rPr>
        <w:t xml:space="preserve">periódicos </w:t>
      </w:r>
      <w:r w:rsidRPr="00F94C0F">
        <w:rPr>
          <w:rFonts w:ascii="Arial Nova" w:eastAsia="Times New Roman" w:hAnsi="Arial Nova" w:cs="Times New Roman"/>
          <w:bCs/>
          <w:color w:val="002060"/>
          <w:lang w:eastAsia="pt-BR"/>
        </w:rPr>
        <w:t>estejam vinculados a alguma avaliação de desempenho e/ou qualidade, as especificações e os critérios que serão utilizados como parâmetro e/ou referência de avaliaç</w:t>
      </w:r>
      <w:r w:rsidR="009B7AD0" w:rsidRPr="00F94C0F">
        <w:rPr>
          <w:rFonts w:ascii="Arial Nova" w:eastAsia="Times New Roman" w:hAnsi="Arial Nova" w:cs="Times New Roman"/>
          <w:bCs/>
          <w:color w:val="002060"/>
          <w:lang w:eastAsia="pt-BR"/>
        </w:rPr>
        <w:t>ão deverão ser apresentados aqui neste item</w:t>
      </w:r>
      <w:r w:rsidRPr="00F94C0F">
        <w:rPr>
          <w:rFonts w:ascii="Arial Nova" w:eastAsia="Times New Roman" w:hAnsi="Arial Nova" w:cs="Times New Roman"/>
          <w:bCs/>
          <w:color w:val="002060"/>
          <w:lang w:eastAsia="pt-BR"/>
        </w:rPr>
        <w:t>.</w:t>
      </w:r>
    </w:p>
    <w:p w:rsidR="002063D2" w:rsidRPr="00FC7AC2" w:rsidRDefault="002063D2" w:rsidP="00366698">
      <w:pPr>
        <w:spacing w:after="0" w:line="360" w:lineRule="auto"/>
        <w:ind w:left="1134" w:right="849"/>
        <w:jc w:val="both"/>
        <w:rPr>
          <w:rFonts w:ascii="Arial Nova" w:eastAsia="Times New Roman" w:hAnsi="Arial Nova" w:cs="Times New Roman"/>
          <w:bCs/>
          <w:color w:val="002060"/>
          <w:lang w:eastAsia="pt-BR"/>
        </w:rPr>
      </w:pPr>
    </w:p>
    <w:p w:rsidR="002063D2" w:rsidRPr="00F94C0F" w:rsidRDefault="002063D2" w:rsidP="00366698">
      <w:pPr>
        <w:spacing w:after="0" w:line="360" w:lineRule="auto"/>
        <w:ind w:left="1134" w:right="849"/>
        <w:jc w:val="both"/>
        <w:rPr>
          <w:rFonts w:ascii="Arial Nova" w:eastAsia="Times New Roman" w:hAnsi="Arial Nova" w:cs="Times New Roman"/>
          <w:bCs/>
          <w:color w:val="7F7F7F" w:themeColor="text1" w:themeTint="80"/>
          <w:lang w:eastAsia="pt-BR"/>
        </w:rPr>
      </w:pPr>
      <w:r w:rsidRPr="00F94C0F">
        <w:rPr>
          <w:rFonts w:ascii="Arial Nova" w:eastAsia="Times New Roman" w:hAnsi="Arial Nova" w:cs="Times New Roman"/>
          <w:bCs/>
          <w:color w:val="7F7F7F" w:themeColor="text1" w:themeTint="80"/>
          <w:lang w:eastAsia="pt-BR"/>
        </w:rPr>
        <w:t>Ex</w:t>
      </w:r>
      <w:r w:rsidR="00C15987" w:rsidRPr="00F94C0F">
        <w:rPr>
          <w:rFonts w:ascii="Arial Nova" w:eastAsia="Times New Roman" w:hAnsi="Arial Nova" w:cs="Times New Roman"/>
          <w:bCs/>
          <w:color w:val="7F7F7F" w:themeColor="text1" w:themeTint="80"/>
          <w:lang w:eastAsia="pt-BR"/>
        </w:rPr>
        <w:t>emplo</w:t>
      </w:r>
      <w:r w:rsidRPr="00F94C0F">
        <w:rPr>
          <w:rFonts w:ascii="Arial Nova" w:eastAsia="Times New Roman" w:hAnsi="Arial Nova" w:cs="Times New Roman"/>
          <w:bCs/>
          <w:color w:val="7F7F7F" w:themeColor="text1" w:themeTint="80"/>
          <w:lang w:eastAsia="pt-BR"/>
        </w:rPr>
        <w:t>.</w:t>
      </w:r>
    </w:p>
    <w:p w:rsidR="002063D2" w:rsidRPr="00F94C0F" w:rsidRDefault="00DC0B9D" w:rsidP="00366698">
      <w:pPr>
        <w:spacing w:after="0" w:line="360" w:lineRule="auto"/>
        <w:ind w:left="1134" w:right="849"/>
        <w:jc w:val="both"/>
        <w:rPr>
          <w:rFonts w:ascii="Arial Nova" w:eastAsia="Times New Roman" w:hAnsi="Arial Nova" w:cs="Times New Roman"/>
          <w:bCs/>
          <w:color w:val="7F7F7F" w:themeColor="text1" w:themeTint="80"/>
          <w:lang w:eastAsia="pt-BR"/>
        </w:rPr>
      </w:pPr>
      <w:r w:rsidRPr="00F94C0F">
        <w:rPr>
          <w:rFonts w:ascii="Arial Nova" w:eastAsia="Times New Roman" w:hAnsi="Arial Nova" w:cs="Times New Roman"/>
          <w:bCs/>
          <w:color w:val="7F7F7F" w:themeColor="text1" w:themeTint="80"/>
          <w:lang w:eastAsia="pt-BR"/>
        </w:rPr>
        <w:t>Através da</w:t>
      </w:r>
      <w:r w:rsidR="002063D2" w:rsidRPr="00F94C0F">
        <w:rPr>
          <w:rFonts w:ascii="Arial Nova" w:eastAsia="Times New Roman" w:hAnsi="Arial Nova" w:cs="Times New Roman"/>
          <w:bCs/>
          <w:color w:val="7F7F7F" w:themeColor="text1" w:themeTint="80"/>
          <w:lang w:eastAsia="pt-BR"/>
        </w:rPr>
        <w:t xml:space="preserve"> contratação d</w:t>
      </w:r>
      <w:r w:rsidRPr="00F94C0F">
        <w:rPr>
          <w:rFonts w:ascii="Arial Nova" w:eastAsia="Times New Roman" w:hAnsi="Arial Nova" w:cs="Times New Roman"/>
          <w:bCs/>
          <w:color w:val="7F7F7F" w:themeColor="text1" w:themeTint="80"/>
          <w:lang w:eastAsia="pt-BR"/>
        </w:rPr>
        <w:t>e</w:t>
      </w:r>
      <w:r w:rsidR="002063D2" w:rsidRPr="00F94C0F">
        <w:rPr>
          <w:rFonts w:ascii="Arial Nova" w:eastAsia="Times New Roman" w:hAnsi="Arial Nova" w:cs="Times New Roman"/>
          <w:bCs/>
          <w:color w:val="7F7F7F" w:themeColor="text1" w:themeTint="80"/>
          <w:lang w:eastAsia="pt-BR"/>
        </w:rPr>
        <w:t xml:space="preserve"> empresa de transporte por aplicativo </w:t>
      </w:r>
      <w:r w:rsidRPr="00F94C0F">
        <w:rPr>
          <w:rFonts w:ascii="Arial Nova" w:eastAsia="Times New Roman" w:hAnsi="Arial Nova" w:cs="Times New Roman"/>
          <w:bCs/>
          <w:color w:val="7F7F7F" w:themeColor="text1" w:themeTint="80"/>
          <w:lang w:eastAsia="pt-BR"/>
        </w:rPr>
        <w:t>espera-se obter como resultados:</w:t>
      </w:r>
    </w:p>
    <w:p w:rsidR="002063D2" w:rsidRPr="00F94C0F" w:rsidRDefault="002063D2" w:rsidP="00366698">
      <w:pPr>
        <w:spacing w:after="0" w:line="360" w:lineRule="auto"/>
        <w:ind w:left="1134" w:right="849"/>
        <w:jc w:val="both"/>
        <w:rPr>
          <w:rFonts w:ascii="Arial Nova" w:eastAsia="Times New Roman" w:hAnsi="Arial Nova" w:cs="Times New Roman"/>
          <w:bCs/>
          <w:color w:val="7F7F7F" w:themeColor="text1" w:themeTint="80"/>
          <w:lang w:eastAsia="pt-BR"/>
        </w:rPr>
      </w:pPr>
    </w:p>
    <w:p w:rsidR="002063D2" w:rsidRPr="00F94C0F" w:rsidRDefault="002063D2"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bCs/>
          <w:color w:val="7F7F7F" w:themeColor="text1" w:themeTint="80"/>
          <w:lang w:eastAsia="pt-BR"/>
        </w:rPr>
        <w:t xml:space="preserve">- </w:t>
      </w:r>
      <w:r w:rsidR="00DC0B9D" w:rsidRPr="00F94C0F">
        <w:rPr>
          <w:rFonts w:ascii="Arial Nova" w:eastAsia="Times New Roman" w:hAnsi="Arial Nova" w:cs="Times New Roman"/>
          <w:color w:val="7F7F7F" w:themeColor="text1" w:themeTint="80"/>
          <w:lang w:eastAsia="pt-BR"/>
        </w:rPr>
        <w:t>Economia financeira;</w:t>
      </w:r>
    </w:p>
    <w:p w:rsidR="002063D2" w:rsidRPr="00F94C0F" w:rsidRDefault="002063D2"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 xml:space="preserve">- </w:t>
      </w:r>
      <w:r w:rsidR="00DC0B9D" w:rsidRPr="00F94C0F">
        <w:rPr>
          <w:rFonts w:ascii="Arial Nova" w:eastAsia="Times New Roman" w:hAnsi="Arial Nova" w:cs="Times New Roman"/>
          <w:color w:val="7F7F7F" w:themeColor="text1" w:themeTint="80"/>
          <w:lang w:eastAsia="pt-BR"/>
        </w:rPr>
        <w:t>Redução do tempo de espera para viagens;</w:t>
      </w:r>
      <w:r w:rsidRPr="00F94C0F">
        <w:rPr>
          <w:rFonts w:ascii="Arial Nova" w:eastAsia="Times New Roman" w:hAnsi="Arial Nova" w:cs="Times New Roman"/>
          <w:color w:val="7F7F7F" w:themeColor="text1" w:themeTint="80"/>
          <w:lang w:eastAsia="pt-BR"/>
        </w:rPr>
        <w:t xml:space="preserve"> </w:t>
      </w:r>
    </w:p>
    <w:p w:rsidR="002063D2" w:rsidRPr="00F94C0F" w:rsidRDefault="002063D2"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 xml:space="preserve">- </w:t>
      </w:r>
      <w:r w:rsidR="00DC0B9D" w:rsidRPr="00F94C0F">
        <w:rPr>
          <w:rFonts w:ascii="Arial Nova" w:eastAsia="Times New Roman" w:hAnsi="Arial Nova" w:cs="Times New Roman"/>
          <w:color w:val="7F7F7F" w:themeColor="text1" w:themeTint="80"/>
          <w:lang w:eastAsia="pt-BR"/>
        </w:rPr>
        <w:t>Veículos em estado satisfatório para os usuários;</w:t>
      </w:r>
    </w:p>
    <w:p w:rsidR="002063D2" w:rsidRPr="00F94C0F" w:rsidRDefault="002063D2"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 xml:space="preserve">- </w:t>
      </w:r>
      <w:r w:rsidR="00DC0B9D" w:rsidRPr="00F94C0F">
        <w:rPr>
          <w:rFonts w:ascii="Arial Nova" w:eastAsia="Times New Roman" w:hAnsi="Arial Nova" w:cs="Times New Roman"/>
          <w:color w:val="7F7F7F" w:themeColor="text1" w:themeTint="80"/>
          <w:lang w:eastAsia="pt-BR"/>
        </w:rPr>
        <w:t xml:space="preserve">Ganho de eficácia e de eficiência na gestão das viagens; </w:t>
      </w:r>
    </w:p>
    <w:p w:rsidR="002063D2" w:rsidRPr="00F94C0F" w:rsidRDefault="002063D2" w:rsidP="00366698">
      <w:pPr>
        <w:spacing w:after="0" w:line="360" w:lineRule="auto"/>
        <w:ind w:left="1134" w:right="849"/>
        <w:jc w:val="both"/>
        <w:rPr>
          <w:rFonts w:ascii="Arial Nova" w:hAnsi="Arial Nova" w:cs="Times New Roman"/>
          <w:color w:val="7F7F7F" w:themeColor="text1" w:themeTint="80"/>
        </w:rPr>
      </w:pPr>
      <w:r w:rsidRPr="00F94C0F">
        <w:rPr>
          <w:rFonts w:ascii="Arial Nova" w:eastAsia="Times New Roman" w:hAnsi="Arial Nova" w:cs="Times New Roman"/>
          <w:color w:val="7F7F7F" w:themeColor="text1" w:themeTint="80"/>
          <w:lang w:eastAsia="pt-BR"/>
        </w:rPr>
        <w:t xml:space="preserve">- </w:t>
      </w:r>
      <w:r w:rsidR="00DC0B9D" w:rsidRPr="00F94C0F">
        <w:rPr>
          <w:rFonts w:ascii="Arial Nova" w:eastAsia="Times New Roman" w:hAnsi="Arial Nova" w:cs="Times New Roman"/>
          <w:color w:val="7F7F7F" w:themeColor="text1" w:themeTint="80"/>
          <w:lang w:eastAsia="pt-BR"/>
        </w:rPr>
        <w:t>Outros resultados pretendidos.</w:t>
      </w:r>
    </w:p>
    <w:p w:rsidR="008D2DF4" w:rsidRPr="00F94C0F" w:rsidRDefault="008D2DF4" w:rsidP="00366698">
      <w:pPr>
        <w:spacing w:after="0" w:line="360" w:lineRule="auto"/>
        <w:ind w:left="1134" w:right="849"/>
        <w:rPr>
          <w:rFonts w:ascii="Arial Nova" w:hAnsi="Arial Nova" w:cs="Times New Roman"/>
        </w:rPr>
      </w:pPr>
    </w:p>
    <w:p w:rsidR="003E6D29" w:rsidRPr="00F94C0F" w:rsidRDefault="003E6D29" w:rsidP="00366698">
      <w:pPr>
        <w:spacing w:after="0" w:line="360" w:lineRule="auto"/>
        <w:ind w:left="1134" w:right="849"/>
        <w:rPr>
          <w:rFonts w:ascii="Arial Nova" w:hAnsi="Arial Nova" w:cs="Times New Roman"/>
        </w:rPr>
      </w:pPr>
    </w:p>
    <w:p w:rsidR="008D2DF4" w:rsidRPr="00F94C0F" w:rsidRDefault="008D2DF4" w:rsidP="00366698">
      <w:pPr>
        <w:spacing w:line="360" w:lineRule="auto"/>
        <w:ind w:left="1134" w:right="849"/>
        <w:jc w:val="both"/>
        <w:rPr>
          <w:rFonts w:ascii="Arial Nova" w:eastAsia="Times New Roman" w:hAnsi="Arial Nova" w:cs="Times New Roman"/>
          <w:b/>
          <w:bCs/>
          <w:color w:val="000000"/>
          <w:lang w:eastAsia="pt-BR"/>
        </w:rPr>
      </w:pPr>
      <w:r w:rsidRPr="00F94C0F">
        <w:rPr>
          <w:rFonts w:ascii="Arial Nova" w:eastAsia="Times New Roman" w:hAnsi="Arial Nova" w:cs="Times New Roman"/>
          <w:b/>
          <w:bCs/>
          <w:color w:val="002060"/>
          <w:lang w:eastAsia="pt-BR"/>
        </w:rPr>
        <w:t xml:space="preserve">10. PROVIDÊNCIAS </w:t>
      </w:r>
      <w:r w:rsidR="006972A3">
        <w:rPr>
          <w:rFonts w:ascii="Arial Nova" w:eastAsia="Times New Roman" w:hAnsi="Arial Nova" w:cs="Times New Roman"/>
          <w:b/>
          <w:bCs/>
          <w:color w:val="002060"/>
          <w:lang w:eastAsia="pt-BR"/>
        </w:rPr>
        <w:t>PRÉVIAS A</w:t>
      </w:r>
      <w:r w:rsidRPr="00F94C0F">
        <w:rPr>
          <w:rFonts w:ascii="Arial Nova" w:eastAsia="Times New Roman" w:hAnsi="Arial Nova" w:cs="Times New Roman"/>
          <w:b/>
          <w:bCs/>
          <w:color w:val="002060"/>
          <w:lang w:eastAsia="pt-BR"/>
        </w:rPr>
        <w:t>O CONTRATO</w:t>
      </w:r>
      <w:r w:rsidR="00861628" w:rsidRPr="00F94C0F">
        <w:rPr>
          <w:rFonts w:ascii="Arial Nova" w:eastAsia="Times New Roman" w:hAnsi="Arial Nova" w:cs="Times New Roman"/>
          <w:b/>
          <w:bCs/>
          <w:color w:val="000000"/>
          <w:lang w:eastAsia="pt-BR"/>
        </w:rPr>
        <w:t xml:space="preserve"> </w:t>
      </w:r>
      <w:r w:rsidR="0015762D" w:rsidRPr="00F94C0F">
        <w:rPr>
          <w:rFonts w:ascii="Arial Nova" w:hAnsi="Arial Nova" w:cs="Times New Roman"/>
          <w:b/>
          <w:highlight w:val="lightGray"/>
        </w:rPr>
        <w:t xml:space="preserve">(Item </w:t>
      </w:r>
      <w:r w:rsidR="0015762D" w:rsidRPr="00F94C0F">
        <w:rPr>
          <w:rFonts w:ascii="Arial Nova" w:hAnsi="Arial Nova" w:cs="Times New Roman"/>
          <w:b/>
          <w:highlight w:val="lightGray"/>
          <w:u w:val="single"/>
        </w:rPr>
        <w:t>RECOMENDADO</w:t>
      </w:r>
      <w:r w:rsidR="0015762D" w:rsidRPr="00F94C0F">
        <w:rPr>
          <w:rFonts w:ascii="Arial Nova" w:hAnsi="Arial Nova" w:cs="Times New Roman"/>
          <w:b/>
          <w:highlight w:val="lightGray"/>
        </w:rPr>
        <w:t xml:space="preserve"> do ETP – Caso não seja utilizado, apresentar a devida justificativa)</w:t>
      </w:r>
    </w:p>
    <w:p w:rsidR="006972A3" w:rsidRPr="00F42632" w:rsidRDefault="006972A3" w:rsidP="006972A3">
      <w:pPr>
        <w:spacing w:line="360" w:lineRule="auto"/>
        <w:ind w:left="1134" w:right="849"/>
        <w:jc w:val="both"/>
        <w:rPr>
          <w:rFonts w:ascii="Arial Nova" w:hAnsi="Arial Nova" w:cs="Times New Roman"/>
          <w:color w:val="002060"/>
        </w:rPr>
      </w:pPr>
      <w:r w:rsidRPr="00F42632">
        <w:rPr>
          <w:rFonts w:ascii="Arial Nova" w:hAnsi="Arial Nova" w:cs="Times New Roman"/>
          <w:color w:val="002060"/>
        </w:rPr>
        <w:t>Fundamentação: Providências a serem adotadas pela administração previamente à celebração do contrato, inclusive quanto à capacitação de servidores ou de empregados para fiscalização e gestão contratual ou adequação do ambiente da organização; (inciso X do § 1° do art. 18 da Lei 14.133/21 e art. 7°, inciso XI da IN 40/2020).</w:t>
      </w:r>
    </w:p>
    <w:p w:rsidR="006972A3" w:rsidRPr="00F42632" w:rsidRDefault="006972A3" w:rsidP="006972A3">
      <w:pPr>
        <w:spacing w:line="360" w:lineRule="auto"/>
        <w:ind w:left="1134" w:right="849"/>
        <w:jc w:val="both"/>
        <w:rPr>
          <w:rFonts w:ascii="Arial Nova" w:hAnsi="Arial Nova" w:cs="Times New Roman"/>
          <w:color w:val="FF0000"/>
        </w:rPr>
      </w:pPr>
      <w:r w:rsidRPr="00F42632">
        <w:rPr>
          <w:rFonts w:ascii="Arial Nova" w:hAnsi="Arial Nova" w:cs="Times New Roman"/>
          <w:color w:val="FF0000"/>
        </w:rPr>
        <w:t>Comentários: Verificar e informar que ações deverão ser executadas pela Administração antes da formalização da futura contratação, com vistas à correta execução contratual.</w:t>
      </w:r>
    </w:p>
    <w:p w:rsidR="006972A3" w:rsidRDefault="006972A3" w:rsidP="006972A3">
      <w:pPr>
        <w:spacing w:after="0" w:line="360" w:lineRule="auto"/>
        <w:ind w:left="1134" w:right="849"/>
        <w:rPr>
          <w:rFonts w:ascii="Arial Nova" w:eastAsia="Times New Roman" w:hAnsi="Arial Nova" w:cs="Times New Roman"/>
          <w:b/>
          <w:bCs/>
          <w:color w:val="002060"/>
          <w:u w:val="single"/>
          <w:lang w:eastAsia="pt-BR"/>
        </w:rPr>
      </w:pPr>
      <w:r w:rsidRPr="00F42632">
        <w:rPr>
          <w:rFonts w:ascii="Arial Nova" w:hAnsi="Arial Nova" w:cs="Times New Roman"/>
          <w:color w:val="FF0000"/>
        </w:rPr>
        <w:t>(exemplos: Pequenas intervenções de engenharia, ajustes de sistemas, capacitação de servidores)</w:t>
      </w:r>
      <w:r>
        <w:rPr>
          <w:rFonts w:ascii="Arial Nova" w:hAnsi="Arial Nova" w:cs="Times New Roman"/>
          <w:color w:val="FF0000"/>
        </w:rPr>
        <w:t>.</w:t>
      </w:r>
    </w:p>
    <w:p w:rsidR="006972A3" w:rsidRDefault="006972A3" w:rsidP="00366698">
      <w:pPr>
        <w:spacing w:after="0" w:line="360" w:lineRule="auto"/>
        <w:ind w:left="1134" w:right="849"/>
        <w:rPr>
          <w:rFonts w:ascii="Arial Nova" w:eastAsia="Times New Roman" w:hAnsi="Arial Nova" w:cs="Times New Roman"/>
          <w:b/>
          <w:bCs/>
          <w:color w:val="002060"/>
          <w:u w:val="single"/>
          <w:lang w:eastAsia="pt-BR"/>
        </w:rPr>
      </w:pPr>
    </w:p>
    <w:p w:rsidR="008D2DF4" w:rsidRPr="00F94C0F" w:rsidRDefault="002D2A3E" w:rsidP="00366698">
      <w:pPr>
        <w:spacing w:after="0" w:line="360" w:lineRule="auto"/>
        <w:ind w:left="1134" w:right="849"/>
        <w:rPr>
          <w:rFonts w:ascii="Arial Nova" w:eastAsia="Times New Roman" w:hAnsi="Arial Nova" w:cs="Times New Roman"/>
          <w:bCs/>
          <w:color w:val="002060"/>
          <w:highlight w:val="yellow"/>
          <w:lang w:eastAsia="pt-BR"/>
        </w:rPr>
      </w:pPr>
      <w:r w:rsidRPr="00F94C0F">
        <w:rPr>
          <w:rFonts w:ascii="Arial Nova" w:eastAsia="Times New Roman" w:hAnsi="Arial Nova" w:cs="Times New Roman"/>
          <w:b/>
          <w:bCs/>
          <w:color w:val="002060"/>
          <w:u w:val="single"/>
          <w:lang w:eastAsia="pt-BR"/>
        </w:rPr>
        <w:lastRenderedPageBreak/>
        <w:t xml:space="preserve">Se </w:t>
      </w:r>
      <w:proofErr w:type="gramStart"/>
      <w:r w:rsidRPr="00F94C0F">
        <w:rPr>
          <w:rFonts w:ascii="Arial Nova" w:eastAsia="Times New Roman" w:hAnsi="Arial Nova" w:cs="Times New Roman"/>
          <w:b/>
          <w:bCs/>
          <w:color w:val="002060"/>
          <w:u w:val="single"/>
          <w:lang w:eastAsia="pt-BR"/>
        </w:rPr>
        <w:t>aplicável</w:t>
      </w:r>
      <w:r w:rsidRPr="00F94C0F">
        <w:rPr>
          <w:rFonts w:ascii="Arial Nova" w:eastAsia="Times New Roman" w:hAnsi="Arial Nova" w:cs="Times New Roman"/>
          <w:bCs/>
          <w:color w:val="002060"/>
          <w:lang w:eastAsia="pt-BR"/>
        </w:rPr>
        <w:t>, a</w:t>
      </w:r>
      <w:r w:rsidR="008D2DF4" w:rsidRPr="00F94C0F">
        <w:rPr>
          <w:rFonts w:ascii="Arial Nova" w:eastAsia="Times New Roman" w:hAnsi="Arial Nova" w:cs="Times New Roman"/>
          <w:bCs/>
          <w:color w:val="002060"/>
          <w:lang w:eastAsia="pt-BR"/>
        </w:rPr>
        <w:t>presentação</w:t>
      </w:r>
      <w:proofErr w:type="gramEnd"/>
      <w:r w:rsidRPr="00F94C0F">
        <w:rPr>
          <w:rFonts w:ascii="Arial Nova" w:eastAsia="Times New Roman" w:hAnsi="Arial Nova" w:cs="Times New Roman"/>
          <w:bCs/>
          <w:color w:val="002060"/>
          <w:lang w:eastAsia="pt-BR"/>
        </w:rPr>
        <w:t xml:space="preserve"> de medidas que devem ser tomadas pela administração antes da celebração do contrato, tais como capacitação de servidores e/ou colaboradores, adequação e/ou estruturação do ambiente organizacional, entre outras medidas.</w:t>
      </w:r>
    </w:p>
    <w:p w:rsidR="008D2DF4" w:rsidRPr="00F94C0F" w:rsidRDefault="008D2DF4" w:rsidP="00366698">
      <w:pPr>
        <w:spacing w:after="0" w:line="360" w:lineRule="auto"/>
        <w:ind w:left="1134" w:right="849"/>
        <w:rPr>
          <w:rFonts w:ascii="Arial Nova" w:hAnsi="Arial Nova" w:cs="Times New Roman"/>
        </w:rPr>
      </w:pPr>
    </w:p>
    <w:p w:rsidR="008D2DF4" w:rsidRPr="00F94C0F" w:rsidRDefault="008D2DF4" w:rsidP="00366698">
      <w:pPr>
        <w:shd w:val="clear" w:color="auto" w:fill="FFFFFF"/>
        <w:spacing w:after="0" w:line="360" w:lineRule="auto"/>
        <w:ind w:left="1134" w:right="849"/>
        <w:jc w:val="both"/>
        <w:textAlignment w:val="baseline"/>
        <w:rPr>
          <w:rFonts w:ascii="Arial Nova" w:eastAsia="Times New Roman" w:hAnsi="Arial Nova" w:cs="Times New Roman"/>
          <w:color w:val="000000"/>
          <w:lang w:eastAsia="pt-BR"/>
        </w:rPr>
      </w:pPr>
    </w:p>
    <w:p w:rsidR="008D2DF4" w:rsidRPr="00F94C0F" w:rsidRDefault="008D2DF4" w:rsidP="00366698">
      <w:pPr>
        <w:spacing w:line="360" w:lineRule="auto"/>
        <w:ind w:left="1134" w:right="849"/>
        <w:jc w:val="both"/>
        <w:rPr>
          <w:rFonts w:ascii="Arial Nova" w:eastAsia="Times New Roman" w:hAnsi="Arial Nova" w:cs="Times New Roman"/>
          <w:b/>
          <w:bCs/>
          <w:color w:val="000000"/>
          <w:lang w:eastAsia="pt-BR"/>
        </w:rPr>
      </w:pPr>
      <w:r w:rsidRPr="00F94C0F">
        <w:rPr>
          <w:rFonts w:ascii="Arial Nova" w:eastAsia="Times New Roman" w:hAnsi="Arial Nova" w:cs="Times New Roman"/>
          <w:b/>
          <w:bCs/>
          <w:color w:val="002060"/>
          <w:lang w:eastAsia="pt-BR"/>
        </w:rPr>
        <w:t>11. CONTRATAÇÕES CORRELATAS OU INTERDEPENDENTES</w:t>
      </w:r>
      <w:r w:rsidR="00861628" w:rsidRPr="00F94C0F">
        <w:rPr>
          <w:rFonts w:ascii="Arial Nova" w:eastAsia="Times New Roman" w:hAnsi="Arial Nova" w:cs="Times New Roman"/>
          <w:b/>
          <w:bCs/>
          <w:color w:val="000000"/>
          <w:lang w:eastAsia="pt-BR"/>
        </w:rPr>
        <w:t xml:space="preserve"> </w:t>
      </w:r>
      <w:r w:rsidR="0015762D" w:rsidRPr="00F94C0F">
        <w:rPr>
          <w:rFonts w:ascii="Arial Nova" w:hAnsi="Arial Nova" w:cs="Times New Roman"/>
          <w:b/>
          <w:highlight w:val="lightGray"/>
        </w:rPr>
        <w:t xml:space="preserve">(Item </w:t>
      </w:r>
      <w:r w:rsidR="0015762D" w:rsidRPr="00F94C0F">
        <w:rPr>
          <w:rFonts w:ascii="Arial Nova" w:hAnsi="Arial Nova" w:cs="Times New Roman"/>
          <w:b/>
          <w:highlight w:val="lightGray"/>
          <w:u w:val="single"/>
        </w:rPr>
        <w:t>RECOMENDADO</w:t>
      </w:r>
      <w:r w:rsidR="0015762D" w:rsidRPr="00F94C0F">
        <w:rPr>
          <w:rFonts w:ascii="Arial Nova" w:hAnsi="Arial Nova" w:cs="Times New Roman"/>
          <w:b/>
          <w:highlight w:val="lightGray"/>
        </w:rPr>
        <w:t xml:space="preserve"> do ETP – Caso não seja utilizado, apresentar a devida justificativa)</w:t>
      </w:r>
    </w:p>
    <w:p w:rsidR="006972A3" w:rsidRPr="00F42632" w:rsidRDefault="006972A3" w:rsidP="006972A3">
      <w:pPr>
        <w:spacing w:line="360" w:lineRule="auto"/>
        <w:ind w:left="1134" w:right="849"/>
        <w:jc w:val="both"/>
        <w:rPr>
          <w:rFonts w:ascii="Arial Nova" w:hAnsi="Arial Nova" w:cs="Times New Roman"/>
          <w:color w:val="002060"/>
        </w:rPr>
      </w:pPr>
      <w:r w:rsidRPr="00F42632">
        <w:rPr>
          <w:rFonts w:ascii="Arial Nova" w:hAnsi="Arial Nova" w:cs="Times New Roman"/>
          <w:color w:val="002060"/>
        </w:rPr>
        <w:t>Fundamentação: Contratações correlatas e/ou interdependentes. (inciso XI do § 1° do art. 18 da Lei 14.133/21 e art. 7°, inciso VIII da IN 40/2020).</w:t>
      </w:r>
    </w:p>
    <w:p w:rsidR="006972A3" w:rsidRDefault="006972A3" w:rsidP="006972A3">
      <w:pPr>
        <w:spacing w:after="0" w:line="360" w:lineRule="auto"/>
        <w:ind w:left="1134" w:right="849"/>
        <w:rPr>
          <w:rFonts w:ascii="Arial Nova" w:eastAsia="Times New Roman" w:hAnsi="Arial Nova" w:cs="Times New Roman"/>
          <w:b/>
          <w:bCs/>
          <w:color w:val="002060"/>
          <w:u w:val="single"/>
          <w:lang w:eastAsia="pt-BR"/>
        </w:rPr>
      </w:pPr>
      <w:r w:rsidRPr="00F42632">
        <w:rPr>
          <w:rFonts w:ascii="Arial Nova" w:hAnsi="Arial Nova" w:cs="Times New Roman"/>
          <w:color w:val="FF0000"/>
        </w:rPr>
        <w:t>Comentários: Uma visão global do órgão ou entidade pública com vistas a identificar se existem em andamento contratações correlatas ou interdependentes que venham a interferir ou merecer maiores cuidados no planejamento da futura contratação.</w:t>
      </w:r>
    </w:p>
    <w:p w:rsidR="006972A3" w:rsidRDefault="006972A3" w:rsidP="00366698">
      <w:pPr>
        <w:spacing w:after="0" w:line="360" w:lineRule="auto"/>
        <w:ind w:left="1134" w:right="849"/>
        <w:rPr>
          <w:rFonts w:ascii="Arial Nova" w:eastAsia="Times New Roman" w:hAnsi="Arial Nova" w:cs="Times New Roman"/>
          <w:b/>
          <w:bCs/>
          <w:color w:val="002060"/>
          <w:u w:val="single"/>
          <w:lang w:eastAsia="pt-BR"/>
        </w:rPr>
      </w:pPr>
    </w:p>
    <w:p w:rsidR="008D2DF4" w:rsidRPr="00F94C0F" w:rsidRDefault="002D2A3E" w:rsidP="00366698">
      <w:pPr>
        <w:spacing w:after="0" w:line="360" w:lineRule="auto"/>
        <w:ind w:left="1134" w:right="849"/>
        <w:rPr>
          <w:rFonts w:ascii="Arial Nova" w:eastAsia="Times New Roman" w:hAnsi="Arial Nova" w:cs="Times New Roman"/>
          <w:bCs/>
          <w:color w:val="002060"/>
          <w:lang w:eastAsia="pt-BR"/>
        </w:rPr>
      </w:pPr>
      <w:r w:rsidRPr="00F94C0F">
        <w:rPr>
          <w:rFonts w:ascii="Arial Nova" w:eastAsia="Times New Roman" w:hAnsi="Arial Nova" w:cs="Times New Roman"/>
          <w:b/>
          <w:bCs/>
          <w:color w:val="002060"/>
          <w:u w:val="single"/>
          <w:lang w:eastAsia="pt-BR"/>
        </w:rPr>
        <w:t>Se aplicável</w:t>
      </w:r>
      <w:r w:rsidRPr="00F94C0F">
        <w:rPr>
          <w:rFonts w:ascii="Arial Nova" w:eastAsia="Times New Roman" w:hAnsi="Arial Nova" w:cs="Times New Roman"/>
          <w:bCs/>
          <w:color w:val="002060"/>
          <w:lang w:eastAsia="pt-BR"/>
        </w:rPr>
        <w:t>, a</w:t>
      </w:r>
      <w:r w:rsidR="008D2DF4" w:rsidRPr="00F94C0F">
        <w:rPr>
          <w:rFonts w:ascii="Arial Nova" w:eastAsia="Times New Roman" w:hAnsi="Arial Nova" w:cs="Times New Roman"/>
          <w:bCs/>
          <w:color w:val="002060"/>
          <w:lang w:eastAsia="pt-BR"/>
        </w:rPr>
        <w:t>presentação</w:t>
      </w:r>
      <w:r w:rsidRPr="00F94C0F">
        <w:rPr>
          <w:rFonts w:ascii="Arial Nova" w:eastAsia="Times New Roman" w:hAnsi="Arial Nova" w:cs="Times New Roman"/>
          <w:bCs/>
          <w:color w:val="002060"/>
          <w:lang w:eastAsia="pt-BR"/>
        </w:rPr>
        <w:t xml:space="preserve"> de contratações que tenham correlação com a solução definida</w:t>
      </w:r>
      <w:r w:rsidR="008D2DF4" w:rsidRPr="00F94C0F">
        <w:rPr>
          <w:rFonts w:ascii="Arial Nova" w:eastAsia="Times New Roman" w:hAnsi="Arial Nova" w:cs="Times New Roman"/>
          <w:bCs/>
          <w:color w:val="002060"/>
          <w:lang w:eastAsia="pt-BR"/>
        </w:rPr>
        <w:t>.</w:t>
      </w:r>
    </w:p>
    <w:p w:rsidR="002D2A3E" w:rsidRPr="00FC7AC2" w:rsidRDefault="002D2A3E" w:rsidP="00366698">
      <w:pPr>
        <w:spacing w:after="0" w:line="360" w:lineRule="auto"/>
        <w:ind w:left="1134" w:right="849"/>
        <w:rPr>
          <w:rFonts w:ascii="Arial Nova" w:eastAsia="Times New Roman" w:hAnsi="Arial Nova" w:cs="Times New Roman"/>
          <w:bCs/>
          <w:color w:val="002060"/>
          <w:highlight w:val="yellow"/>
          <w:lang w:eastAsia="pt-BR"/>
        </w:rPr>
      </w:pPr>
    </w:p>
    <w:p w:rsidR="002D2A3E" w:rsidRPr="00F94C0F" w:rsidRDefault="002D2A3E" w:rsidP="00366698">
      <w:pPr>
        <w:spacing w:after="0" w:line="360" w:lineRule="auto"/>
        <w:ind w:left="1134" w:right="849"/>
        <w:jc w:val="both"/>
        <w:rPr>
          <w:rFonts w:ascii="Arial Nova" w:eastAsia="Times New Roman" w:hAnsi="Arial Nova" w:cs="Times New Roman"/>
          <w:bCs/>
          <w:color w:val="7F7F7F" w:themeColor="text1" w:themeTint="80"/>
          <w:lang w:eastAsia="pt-BR"/>
        </w:rPr>
      </w:pPr>
      <w:r w:rsidRPr="00F94C0F">
        <w:rPr>
          <w:rFonts w:ascii="Arial Nova" w:eastAsia="Times New Roman" w:hAnsi="Arial Nova" w:cs="Times New Roman"/>
          <w:bCs/>
          <w:color w:val="7F7F7F" w:themeColor="text1" w:themeTint="80"/>
          <w:lang w:eastAsia="pt-BR"/>
        </w:rPr>
        <w:t>Ex</w:t>
      </w:r>
      <w:r w:rsidR="00C15987" w:rsidRPr="00F94C0F">
        <w:rPr>
          <w:rFonts w:ascii="Arial Nova" w:eastAsia="Times New Roman" w:hAnsi="Arial Nova" w:cs="Times New Roman"/>
          <w:bCs/>
          <w:color w:val="7F7F7F" w:themeColor="text1" w:themeTint="80"/>
          <w:lang w:eastAsia="pt-BR"/>
        </w:rPr>
        <w:t>emplo</w:t>
      </w:r>
      <w:r w:rsidRPr="00F94C0F">
        <w:rPr>
          <w:rFonts w:ascii="Arial Nova" w:eastAsia="Times New Roman" w:hAnsi="Arial Nova" w:cs="Times New Roman"/>
          <w:bCs/>
          <w:color w:val="7F7F7F" w:themeColor="text1" w:themeTint="80"/>
          <w:lang w:eastAsia="pt-BR"/>
        </w:rPr>
        <w:t>.</w:t>
      </w:r>
    </w:p>
    <w:p w:rsidR="00830850" w:rsidRPr="00F94C0F" w:rsidRDefault="002D2A3E" w:rsidP="00366698">
      <w:pPr>
        <w:spacing w:after="0" w:line="360" w:lineRule="auto"/>
        <w:ind w:left="1134" w:right="849"/>
        <w:jc w:val="both"/>
        <w:rPr>
          <w:rFonts w:ascii="Arial Nova" w:eastAsia="Times New Roman" w:hAnsi="Arial Nova" w:cs="Times New Roman"/>
          <w:color w:val="7F7F7F" w:themeColor="text1" w:themeTint="80"/>
          <w:u w:val="single"/>
          <w:lang w:eastAsia="pt-BR"/>
        </w:rPr>
      </w:pPr>
      <w:r w:rsidRPr="00F94C0F">
        <w:rPr>
          <w:rFonts w:ascii="Arial Nova" w:eastAsia="Times New Roman" w:hAnsi="Arial Nova" w:cs="Times New Roman"/>
          <w:bCs/>
          <w:color w:val="7F7F7F" w:themeColor="text1" w:themeTint="80"/>
          <w:lang w:eastAsia="pt-BR"/>
        </w:rPr>
        <w:t>Se a solução definida tivesse sido a Alternativa</w:t>
      </w:r>
      <w:r w:rsidR="00830850" w:rsidRPr="00F94C0F">
        <w:rPr>
          <w:rFonts w:ascii="Arial Nova" w:eastAsia="Times New Roman" w:hAnsi="Arial Nova" w:cs="Times New Roman"/>
          <w:bCs/>
          <w:color w:val="7F7F7F" w:themeColor="text1" w:themeTint="80"/>
          <w:lang w:eastAsia="pt-BR"/>
        </w:rPr>
        <w:t xml:space="preserve"> </w:t>
      </w:r>
      <w:r w:rsidR="00830850" w:rsidRPr="00F94C0F">
        <w:rPr>
          <w:rFonts w:ascii="Arial Nova" w:eastAsia="Times New Roman" w:hAnsi="Arial Nova" w:cs="Times New Roman"/>
          <w:color w:val="7F7F7F" w:themeColor="text1" w:themeTint="80"/>
          <w:lang w:eastAsia="pt-BR"/>
        </w:rPr>
        <w:t xml:space="preserve">1 - Aquisição de </w:t>
      </w:r>
      <w:proofErr w:type="gramStart"/>
      <w:r w:rsidR="00830850" w:rsidRPr="00F94C0F">
        <w:rPr>
          <w:rFonts w:ascii="Arial Nova" w:eastAsia="Times New Roman" w:hAnsi="Arial Nova" w:cs="Times New Roman"/>
          <w:color w:val="7F7F7F" w:themeColor="text1" w:themeTint="80"/>
          <w:lang w:eastAsia="pt-BR"/>
        </w:rPr>
        <w:t>2</w:t>
      </w:r>
      <w:proofErr w:type="gramEnd"/>
      <w:r w:rsidR="00830850" w:rsidRPr="00F94C0F">
        <w:rPr>
          <w:rFonts w:ascii="Arial Nova" w:eastAsia="Times New Roman" w:hAnsi="Arial Nova" w:cs="Times New Roman"/>
          <w:color w:val="7F7F7F" w:themeColor="text1" w:themeTint="80"/>
          <w:lang w:eastAsia="pt-BR"/>
        </w:rPr>
        <w:t xml:space="preserve"> veículos</w:t>
      </w:r>
      <w:r w:rsidR="00E22A74" w:rsidRPr="00F94C0F">
        <w:rPr>
          <w:rFonts w:ascii="Arial Nova" w:eastAsia="Times New Roman" w:hAnsi="Arial Nova" w:cs="Times New Roman"/>
          <w:color w:val="7F7F7F" w:themeColor="text1" w:themeTint="80"/>
          <w:lang w:eastAsia="pt-BR"/>
        </w:rPr>
        <w:t>, seria necessário:</w:t>
      </w:r>
    </w:p>
    <w:p w:rsidR="00830850" w:rsidRPr="00F94C0F" w:rsidRDefault="00E22A74"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 Contratação de</w:t>
      </w:r>
      <w:r w:rsidR="00830850" w:rsidRPr="00F94C0F">
        <w:rPr>
          <w:rFonts w:ascii="Arial Nova" w:eastAsia="Times New Roman" w:hAnsi="Arial Nova" w:cs="Times New Roman"/>
          <w:color w:val="7F7F7F" w:themeColor="text1" w:themeTint="80"/>
          <w:lang w:eastAsia="pt-BR"/>
        </w:rPr>
        <w:t xml:space="preserve"> motoristas</w:t>
      </w:r>
    </w:p>
    <w:p w:rsidR="00830850" w:rsidRPr="00F94C0F" w:rsidRDefault="00E22A74"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 Contratação de empresa especializada para manutenção/revisão veicular</w:t>
      </w:r>
    </w:p>
    <w:p w:rsidR="00830850" w:rsidRPr="00F94C0F" w:rsidRDefault="00E22A74"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 Contratação de seguro veicular</w:t>
      </w:r>
    </w:p>
    <w:p w:rsidR="00830850" w:rsidRPr="00F94C0F" w:rsidRDefault="00E22A74" w:rsidP="00366698">
      <w:pPr>
        <w:spacing w:after="0" w:line="360" w:lineRule="auto"/>
        <w:ind w:left="1134" w:right="849"/>
        <w:jc w:val="both"/>
        <w:rPr>
          <w:rFonts w:ascii="Arial Nova" w:eastAsia="Times New Roman" w:hAnsi="Arial Nova" w:cs="Times New Roman"/>
          <w:color w:val="7F7F7F" w:themeColor="text1" w:themeTint="80"/>
          <w:lang w:eastAsia="pt-BR"/>
        </w:rPr>
      </w:pPr>
      <w:r w:rsidRPr="00F94C0F">
        <w:rPr>
          <w:rFonts w:ascii="Arial Nova" w:eastAsia="Times New Roman" w:hAnsi="Arial Nova" w:cs="Times New Roman"/>
          <w:color w:val="7F7F7F" w:themeColor="text1" w:themeTint="80"/>
          <w:lang w:eastAsia="pt-BR"/>
        </w:rPr>
        <w:t>- Outras contratações</w:t>
      </w:r>
    </w:p>
    <w:p w:rsidR="00830850" w:rsidRPr="00F94C0F" w:rsidRDefault="00830850" w:rsidP="00366698">
      <w:pPr>
        <w:spacing w:after="0" w:line="360" w:lineRule="auto"/>
        <w:ind w:left="1134" w:right="849"/>
        <w:jc w:val="both"/>
        <w:rPr>
          <w:rFonts w:ascii="Arial Nova" w:eastAsia="Times New Roman" w:hAnsi="Arial Nova" w:cs="Times New Roman"/>
          <w:color w:val="7F7F7F" w:themeColor="text1" w:themeTint="80"/>
          <w:lang w:eastAsia="pt-BR"/>
        </w:rPr>
      </w:pPr>
    </w:p>
    <w:p w:rsidR="00E22A74" w:rsidRPr="00F94C0F" w:rsidRDefault="00E22A74" w:rsidP="00366698">
      <w:pPr>
        <w:spacing w:after="0" w:line="360" w:lineRule="auto"/>
        <w:ind w:left="1134" w:right="849"/>
        <w:jc w:val="both"/>
        <w:rPr>
          <w:rFonts w:ascii="Arial Nova" w:eastAsia="Times New Roman" w:hAnsi="Arial Nova" w:cs="Times New Roman"/>
          <w:color w:val="7F7F7F" w:themeColor="text1" w:themeTint="80"/>
          <w:u w:val="single"/>
          <w:lang w:eastAsia="pt-BR"/>
        </w:rPr>
      </w:pPr>
      <w:r w:rsidRPr="00F94C0F">
        <w:rPr>
          <w:rFonts w:ascii="Arial Nova" w:eastAsia="Times New Roman" w:hAnsi="Arial Nova" w:cs="Times New Roman"/>
          <w:bCs/>
          <w:color w:val="7F7F7F" w:themeColor="text1" w:themeTint="80"/>
          <w:lang w:eastAsia="pt-BR"/>
        </w:rPr>
        <w:t>Se a solução definida tivesse sido a Alternativa</w:t>
      </w:r>
      <w:r w:rsidRPr="00F94C0F">
        <w:rPr>
          <w:rFonts w:ascii="Arial Nova" w:eastAsia="Times New Roman" w:hAnsi="Arial Nova" w:cs="Times New Roman"/>
          <w:color w:val="7F7F7F" w:themeColor="text1" w:themeTint="80"/>
          <w:lang w:eastAsia="pt-BR"/>
        </w:rPr>
        <w:t xml:space="preserve"> </w:t>
      </w:r>
      <w:r w:rsidR="00830850" w:rsidRPr="00F94C0F">
        <w:rPr>
          <w:rFonts w:ascii="Arial Nova" w:eastAsia="Times New Roman" w:hAnsi="Arial Nova" w:cs="Times New Roman"/>
          <w:color w:val="7F7F7F" w:themeColor="text1" w:themeTint="80"/>
          <w:lang w:eastAsia="pt-BR"/>
        </w:rPr>
        <w:t xml:space="preserve">2 - Locação de </w:t>
      </w:r>
      <w:proofErr w:type="gramStart"/>
      <w:r w:rsidR="00830850" w:rsidRPr="00F94C0F">
        <w:rPr>
          <w:rFonts w:ascii="Arial Nova" w:eastAsia="Times New Roman" w:hAnsi="Arial Nova" w:cs="Times New Roman"/>
          <w:color w:val="7F7F7F" w:themeColor="text1" w:themeTint="80"/>
          <w:lang w:eastAsia="pt-BR"/>
        </w:rPr>
        <w:t>2</w:t>
      </w:r>
      <w:proofErr w:type="gramEnd"/>
      <w:r w:rsidR="00830850" w:rsidRPr="00F94C0F">
        <w:rPr>
          <w:rFonts w:ascii="Arial Nova" w:eastAsia="Times New Roman" w:hAnsi="Arial Nova" w:cs="Times New Roman"/>
          <w:color w:val="7F7F7F" w:themeColor="text1" w:themeTint="80"/>
          <w:lang w:eastAsia="pt-BR"/>
        </w:rPr>
        <w:t xml:space="preserve"> veículos</w:t>
      </w:r>
      <w:r w:rsidRPr="00F94C0F">
        <w:rPr>
          <w:rFonts w:ascii="Arial Nova" w:eastAsia="Times New Roman" w:hAnsi="Arial Nova" w:cs="Times New Roman"/>
          <w:color w:val="7F7F7F" w:themeColor="text1" w:themeTint="80"/>
          <w:lang w:eastAsia="pt-BR"/>
        </w:rPr>
        <w:t>, seria necessária a contratação de motoristas.</w:t>
      </w:r>
    </w:p>
    <w:p w:rsidR="008D2DF4" w:rsidRPr="00F94C0F" w:rsidRDefault="008D2DF4" w:rsidP="00366698">
      <w:pPr>
        <w:shd w:val="clear" w:color="auto" w:fill="FFFFFF"/>
        <w:spacing w:after="0" w:line="360" w:lineRule="auto"/>
        <w:ind w:left="1134" w:right="849"/>
        <w:jc w:val="both"/>
        <w:textAlignment w:val="baseline"/>
        <w:rPr>
          <w:rFonts w:ascii="Arial Nova" w:eastAsia="Times New Roman" w:hAnsi="Arial Nova" w:cs="Times New Roman"/>
          <w:color w:val="000000"/>
          <w:lang w:eastAsia="pt-BR"/>
        </w:rPr>
      </w:pPr>
    </w:p>
    <w:p w:rsidR="008D2DF4" w:rsidRPr="00F94C0F" w:rsidRDefault="008D2DF4" w:rsidP="00366698">
      <w:pPr>
        <w:shd w:val="clear" w:color="auto" w:fill="FFFFFF"/>
        <w:spacing w:after="0" w:line="360" w:lineRule="auto"/>
        <w:ind w:left="1134" w:right="849"/>
        <w:jc w:val="both"/>
        <w:textAlignment w:val="baseline"/>
        <w:rPr>
          <w:rFonts w:ascii="Arial Nova" w:eastAsia="Times New Roman" w:hAnsi="Arial Nova" w:cs="Times New Roman"/>
          <w:color w:val="000000"/>
          <w:lang w:eastAsia="pt-BR"/>
        </w:rPr>
      </w:pPr>
    </w:p>
    <w:p w:rsidR="008D2DF4" w:rsidRPr="00F94C0F" w:rsidRDefault="008D2DF4" w:rsidP="00366698">
      <w:pPr>
        <w:spacing w:line="360" w:lineRule="auto"/>
        <w:ind w:left="1134" w:right="849"/>
        <w:jc w:val="both"/>
        <w:rPr>
          <w:rFonts w:ascii="Arial Nova" w:eastAsia="Times New Roman" w:hAnsi="Arial Nova" w:cs="Times New Roman"/>
          <w:b/>
          <w:bCs/>
          <w:color w:val="000000"/>
          <w:lang w:eastAsia="pt-BR"/>
        </w:rPr>
      </w:pPr>
      <w:r w:rsidRPr="00F94C0F">
        <w:rPr>
          <w:rFonts w:ascii="Arial Nova" w:eastAsia="Times New Roman" w:hAnsi="Arial Nova" w:cs="Times New Roman"/>
          <w:b/>
          <w:bCs/>
          <w:color w:val="002060"/>
          <w:lang w:eastAsia="pt-BR"/>
        </w:rPr>
        <w:t>12. IMPACTOS AMBIENTAIS E MEDIDAS MITIGADORAS</w:t>
      </w:r>
      <w:r w:rsidR="00861628" w:rsidRPr="00F94C0F">
        <w:rPr>
          <w:rFonts w:ascii="Arial Nova" w:eastAsia="Times New Roman" w:hAnsi="Arial Nova" w:cs="Times New Roman"/>
          <w:b/>
          <w:bCs/>
          <w:color w:val="000000"/>
          <w:lang w:eastAsia="pt-BR"/>
        </w:rPr>
        <w:t xml:space="preserve"> </w:t>
      </w:r>
      <w:r w:rsidR="0015762D" w:rsidRPr="00F94C0F">
        <w:rPr>
          <w:rFonts w:ascii="Arial Nova" w:hAnsi="Arial Nova" w:cs="Times New Roman"/>
          <w:b/>
          <w:highlight w:val="lightGray"/>
        </w:rPr>
        <w:t xml:space="preserve">(Item </w:t>
      </w:r>
      <w:r w:rsidR="0015762D" w:rsidRPr="00F94C0F">
        <w:rPr>
          <w:rFonts w:ascii="Arial Nova" w:hAnsi="Arial Nova" w:cs="Times New Roman"/>
          <w:b/>
          <w:highlight w:val="lightGray"/>
          <w:u w:val="single"/>
        </w:rPr>
        <w:t>RECOMENDADO</w:t>
      </w:r>
      <w:r w:rsidR="0015762D" w:rsidRPr="00F94C0F">
        <w:rPr>
          <w:rFonts w:ascii="Arial Nova" w:hAnsi="Arial Nova" w:cs="Times New Roman"/>
          <w:b/>
          <w:highlight w:val="lightGray"/>
        </w:rPr>
        <w:t xml:space="preserve"> do ETP – Caso não seja utilizado, apresentar a devida justificativa)</w:t>
      </w:r>
    </w:p>
    <w:p w:rsidR="006972A3" w:rsidRPr="00F42632" w:rsidRDefault="006972A3" w:rsidP="006972A3">
      <w:pPr>
        <w:spacing w:line="360" w:lineRule="auto"/>
        <w:ind w:left="1134" w:right="849"/>
        <w:jc w:val="both"/>
        <w:rPr>
          <w:rFonts w:ascii="Arial Nova" w:hAnsi="Arial Nova" w:cs="Times New Roman"/>
          <w:color w:val="002060"/>
        </w:rPr>
      </w:pPr>
      <w:r w:rsidRPr="00F42632">
        <w:rPr>
          <w:rFonts w:ascii="Arial Nova" w:hAnsi="Arial Nova" w:cs="Times New Roman"/>
          <w:color w:val="002060"/>
        </w:rPr>
        <w:t>Fundamentação: Descrição de possíveis impactos ambientais e respectivas medidas mitigadoras, incluídos requisitos de baixo consumo de energia e de outros recursos, bem como logística reversa para desfazimento e reciclagem de bens e refugos, quando aplicável. (inciso XII do § 1° do art. 18 da Lei 14.133/21)</w:t>
      </w:r>
    </w:p>
    <w:p w:rsidR="006972A3" w:rsidRPr="00F42632" w:rsidRDefault="006972A3" w:rsidP="006972A3">
      <w:pPr>
        <w:spacing w:line="360" w:lineRule="auto"/>
        <w:ind w:left="1134" w:right="849" w:firstLine="1843"/>
        <w:jc w:val="both"/>
        <w:rPr>
          <w:rFonts w:ascii="Arial Nova" w:hAnsi="Arial Nova" w:cs="Times New Roman"/>
          <w:color w:val="002060"/>
        </w:rPr>
      </w:pPr>
      <w:r w:rsidRPr="00F42632">
        <w:rPr>
          <w:rFonts w:ascii="Arial Nova" w:hAnsi="Arial Nova" w:cs="Times New Roman"/>
          <w:color w:val="002060"/>
        </w:rPr>
        <w:t xml:space="preserve">Possíveis impactos ambientais e respectivas medidas de </w:t>
      </w:r>
      <w:proofErr w:type="gramStart"/>
      <w:r w:rsidRPr="00F42632">
        <w:rPr>
          <w:rFonts w:ascii="Arial Nova" w:hAnsi="Arial Nova" w:cs="Times New Roman"/>
          <w:color w:val="002060"/>
        </w:rPr>
        <w:t>tratamento.</w:t>
      </w:r>
      <w:proofErr w:type="gramEnd"/>
      <w:r w:rsidRPr="00F42632">
        <w:rPr>
          <w:rFonts w:ascii="Arial Nova" w:hAnsi="Arial Nova" w:cs="Times New Roman"/>
          <w:color w:val="002060"/>
        </w:rPr>
        <w:t>(Art. 7°, inciso XII da IN 40/2020)</w:t>
      </w:r>
      <w:r w:rsidR="00C951E7">
        <w:rPr>
          <w:rFonts w:ascii="Arial Nova" w:hAnsi="Arial Nova" w:cs="Times New Roman"/>
          <w:color w:val="002060"/>
        </w:rPr>
        <w:t>.</w:t>
      </w:r>
    </w:p>
    <w:p w:rsidR="006972A3" w:rsidRDefault="006972A3" w:rsidP="006972A3">
      <w:pPr>
        <w:spacing w:after="0" w:line="360" w:lineRule="auto"/>
        <w:ind w:left="1134" w:right="849"/>
        <w:jc w:val="both"/>
        <w:rPr>
          <w:rFonts w:ascii="Arial Nova" w:eastAsia="Times New Roman" w:hAnsi="Arial Nova" w:cs="Times New Roman"/>
          <w:b/>
          <w:bCs/>
          <w:color w:val="002060"/>
          <w:u w:val="single"/>
          <w:lang w:eastAsia="pt-BR"/>
        </w:rPr>
      </w:pPr>
      <w:r w:rsidRPr="005C0251">
        <w:rPr>
          <w:rFonts w:ascii="Arial Nova" w:hAnsi="Arial Nova" w:cs="Times New Roman"/>
          <w:color w:val="FF0000"/>
        </w:rPr>
        <w:lastRenderedPageBreak/>
        <w:t xml:space="preserve">Comentários: Sob a ótica da dimensão ambiental da sustentabilidade, deverão ser identificados possíveis impactos em decorrência da contratação pretendida e relacionadas </w:t>
      </w:r>
      <w:proofErr w:type="gramStart"/>
      <w:r w:rsidRPr="005C0251">
        <w:rPr>
          <w:rFonts w:ascii="Arial Nova" w:hAnsi="Arial Nova" w:cs="Times New Roman"/>
          <w:color w:val="FF0000"/>
        </w:rPr>
        <w:t>as</w:t>
      </w:r>
      <w:proofErr w:type="gramEnd"/>
      <w:r w:rsidRPr="005C0251">
        <w:rPr>
          <w:rFonts w:ascii="Arial Nova" w:hAnsi="Arial Nova" w:cs="Times New Roman"/>
          <w:color w:val="FF0000"/>
        </w:rPr>
        <w:t xml:space="preserve"> medidas mitigadoras (ações de prevenção e contingência para afastar/tratar os riscos). Importante relacionar as medidas com o Plano de Logística Sustentável (PLS) da Administração</w:t>
      </w:r>
      <w:proofErr w:type="gramStart"/>
      <w:r w:rsidRPr="005C0251">
        <w:rPr>
          <w:rFonts w:ascii="Arial Nova" w:hAnsi="Arial Nova" w:cs="Times New Roman"/>
          <w:color w:val="FF0000"/>
        </w:rPr>
        <w:t>, se houver</w:t>
      </w:r>
      <w:proofErr w:type="gramEnd"/>
      <w:r w:rsidRPr="005C0251">
        <w:rPr>
          <w:rFonts w:ascii="Arial Nova" w:hAnsi="Arial Nova" w:cs="Times New Roman"/>
          <w:color w:val="FF0000"/>
        </w:rPr>
        <w:t>.</w:t>
      </w:r>
    </w:p>
    <w:p w:rsidR="006972A3" w:rsidRDefault="006972A3" w:rsidP="00366698">
      <w:pPr>
        <w:spacing w:after="0" w:line="360" w:lineRule="auto"/>
        <w:ind w:left="1134" w:right="849"/>
        <w:jc w:val="both"/>
        <w:rPr>
          <w:rFonts w:ascii="Arial Nova" w:eastAsia="Times New Roman" w:hAnsi="Arial Nova" w:cs="Times New Roman"/>
          <w:b/>
          <w:bCs/>
          <w:color w:val="002060"/>
          <w:u w:val="single"/>
          <w:lang w:eastAsia="pt-BR"/>
        </w:rPr>
      </w:pPr>
    </w:p>
    <w:p w:rsidR="008D2DF4" w:rsidRPr="00F94C0F" w:rsidRDefault="00331DF6" w:rsidP="00366698">
      <w:pPr>
        <w:spacing w:after="0" w:line="360" w:lineRule="auto"/>
        <w:ind w:left="1134" w:right="849"/>
        <w:jc w:val="both"/>
        <w:rPr>
          <w:rFonts w:ascii="Arial Nova" w:eastAsia="Times New Roman" w:hAnsi="Arial Nova" w:cs="Times New Roman"/>
          <w:bCs/>
          <w:color w:val="002060"/>
          <w:lang w:eastAsia="pt-BR"/>
        </w:rPr>
      </w:pPr>
      <w:r w:rsidRPr="00F94C0F">
        <w:rPr>
          <w:rFonts w:ascii="Arial Nova" w:eastAsia="Times New Roman" w:hAnsi="Arial Nova" w:cs="Times New Roman"/>
          <w:b/>
          <w:bCs/>
          <w:color w:val="002060"/>
          <w:u w:val="single"/>
          <w:lang w:eastAsia="pt-BR"/>
        </w:rPr>
        <w:t>Se aplicável</w:t>
      </w:r>
      <w:r w:rsidRPr="00F94C0F">
        <w:rPr>
          <w:rFonts w:ascii="Arial Nova" w:eastAsia="Times New Roman" w:hAnsi="Arial Nova" w:cs="Times New Roman"/>
          <w:bCs/>
          <w:color w:val="002060"/>
          <w:lang w:eastAsia="pt-BR"/>
        </w:rPr>
        <w:t>, a</w:t>
      </w:r>
      <w:r w:rsidR="008D2DF4" w:rsidRPr="00F94C0F">
        <w:rPr>
          <w:rFonts w:ascii="Arial Nova" w:eastAsia="Times New Roman" w:hAnsi="Arial Nova" w:cs="Times New Roman"/>
          <w:bCs/>
          <w:color w:val="002060"/>
          <w:lang w:eastAsia="pt-BR"/>
        </w:rPr>
        <w:t>presentação</w:t>
      </w:r>
      <w:r w:rsidRPr="00F94C0F">
        <w:rPr>
          <w:rFonts w:ascii="Arial Nova" w:eastAsia="Times New Roman" w:hAnsi="Arial Nova" w:cs="Times New Roman"/>
          <w:bCs/>
          <w:color w:val="002060"/>
          <w:lang w:eastAsia="pt-BR"/>
        </w:rPr>
        <w:t xml:space="preserve"> / descrição de possíveis impactos ambientais e respectivas medidas mitigadoras, incluídos requisitos de baixo consumo de energia e de outros recursos, bem como logística reversa para desfazimento e reciclagem de bens e refugos.</w:t>
      </w:r>
    </w:p>
    <w:p w:rsidR="008D2DF4" w:rsidRPr="00F94C0F" w:rsidRDefault="008D2DF4" w:rsidP="00366698">
      <w:pPr>
        <w:shd w:val="clear" w:color="auto" w:fill="FFFFFF"/>
        <w:spacing w:after="0" w:line="360" w:lineRule="auto"/>
        <w:ind w:left="1134" w:right="849"/>
        <w:jc w:val="both"/>
        <w:textAlignment w:val="baseline"/>
        <w:rPr>
          <w:rFonts w:ascii="Arial Nova" w:eastAsia="Times New Roman" w:hAnsi="Arial Nova" w:cs="Times New Roman"/>
          <w:color w:val="000000"/>
          <w:lang w:eastAsia="pt-BR"/>
        </w:rPr>
      </w:pPr>
    </w:p>
    <w:p w:rsidR="008D2DF4" w:rsidRPr="00F94C0F" w:rsidRDefault="008D2DF4" w:rsidP="00366698">
      <w:pPr>
        <w:shd w:val="clear" w:color="auto" w:fill="FFFFFF"/>
        <w:spacing w:after="0" w:line="360" w:lineRule="auto"/>
        <w:ind w:left="1134" w:right="849"/>
        <w:jc w:val="both"/>
        <w:textAlignment w:val="baseline"/>
        <w:rPr>
          <w:rFonts w:ascii="Arial Nova" w:eastAsia="Times New Roman" w:hAnsi="Arial Nova" w:cs="Times New Roman"/>
          <w:color w:val="000000"/>
          <w:lang w:eastAsia="pt-BR"/>
        </w:rPr>
      </w:pPr>
    </w:p>
    <w:p w:rsidR="008D2DF4" w:rsidRPr="00F94C0F" w:rsidRDefault="008D2DF4" w:rsidP="00366698">
      <w:pPr>
        <w:spacing w:line="360" w:lineRule="auto"/>
        <w:ind w:left="1134" w:right="849"/>
        <w:jc w:val="both"/>
        <w:rPr>
          <w:rFonts w:ascii="Arial Nova" w:eastAsia="Times New Roman" w:hAnsi="Arial Nova" w:cs="Times New Roman"/>
          <w:b/>
          <w:bCs/>
          <w:color w:val="000000"/>
          <w:lang w:eastAsia="pt-BR"/>
        </w:rPr>
      </w:pPr>
      <w:r w:rsidRPr="00F94C0F">
        <w:rPr>
          <w:rFonts w:ascii="Arial Nova" w:eastAsia="Times New Roman" w:hAnsi="Arial Nova" w:cs="Times New Roman"/>
          <w:b/>
          <w:bCs/>
          <w:color w:val="002060"/>
          <w:lang w:eastAsia="pt-BR"/>
        </w:rPr>
        <w:t xml:space="preserve">13. </w:t>
      </w:r>
      <w:r w:rsidR="00EC7C47">
        <w:rPr>
          <w:rFonts w:ascii="Arial Nova" w:eastAsia="Times New Roman" w:hAnsi="Arial Nova" w:cs="Times New Roman"/>
          <w:b/>
          <w:bCs/>
          <w:color w:val="002060"/>
          <w:lang w:eastAsia="pt-BR"/>
        </w:rPr>
        <w:t>VIABILIDADE</w:t>
      </w:r>
      <w:r w:rsidRPr="00F94C0F">
        <w:rPr>
          <w:rFonts w:ascii="Arial Nova" w:eastAsia="Times New Roman" w:hAnsi="Arial Nova" w:cs="Times New Roman"/>
          <w:b/>
          <w:bCs/>
          <w:color w:val="002060"/>
          <w:lang w:eastAsia="pt-BR"/>
        </w:rPr>
        <w:t xml:space="preserve"> DA CONTRATAÇÃO</w:t>
      </w:r>
      <w:r w:rsidR="00861628" w:rsidRPr="00F94C0F">
        <w:rPr>
          <w:rFonts w:ascii="Arial Nova" w:eastAsia="Times New Roman" w:hAnsi="Arial Nova" w:cs="Times New Roman"/>
          <w:b/>
          <w:bCs/>
          <w:color w:val="000000"/>
          <w:lang w:eastAsia="pt-BR"/>
        </w:rPr>
        <w:t xml:space="preserve"> </w:t>
      </w:r>
      <w:r w:rsidR="00861628" w:rsidRPr="00F94C0F">
        <w:rPr>
          <w:rFonts w:ascii="Arial Nova" w:hAnsi="Arial Nova" w:cs="Times New Roman"/>
          <w:b/>
          <w:highlight w:val="red"/>
        </w:rPr>
        <w:t xml:space="preserve">(Item </w:t>
      </w:r>
      <w:r w:rsidR="00861628" w:rsidRPr="00F94C0F">
        <w:rPr>
          <w:rFonts w:ascii="Arial Nova" w:hAnsi="Arial Nova" w:cs="Times New Roman"/>
          <w:b/>
          <w:highlight w:val="red"/>
          <w:u w:val="single"/>
        </w:rPr>
        <w:t>OBRIGATÓRIO</w:t>
      </w:r>
      <w:r w:rsidR="00861628" w:rsidRPr="00F94C0F">
        <w:rPr>
          <w:rFonts w:ascii="Arial Nova" w:hAnsi="Arial Nova" w:cs="Times New Roman"/>
          <w:b/>
          <w:highlight w:val="red"/>
        </w:rPr>
        <w:t xml:space="preserve"> do ETP)</w:t>
      </w:r>
    </w:p>
    <w:p w:rsidR="00EC7C47" w:rsidRPr="00F42632" w:rsidRDefault="00EC7C47" w:rsidP="00EC7C47">
      <w:pPr>
        <w:spacing w:line="360" w:lineRule="auto"/>
        <w:ind w:left="1134" w:right="849"/>
        <w:jc w:val="both"/>
        <w:rPr>
          <w:rFonts w:ascii="Arial Nova" w:hAnsi="Arial Nova" w:cs="Times New Roman"/>
          <w:color w:val="002060"/>
        </w:rPr>
      </w:pPr>
      <w:r w:rsidRPr="00F42632">
        <w:rPr>
          <w:rFonts w:ascii="Arial Nova" w:hAnsi="Arial Nova" w:cs="Times New Roman"/>
          <w:color w:val="002060"/>
        </w:rPr>
        <w:t>Fundamentação: Posicionamento conclusivo sobre a adequação da contratação para o atendimento da necessidade a que se destina. (inciso XIII do § 1° do art. 18 da Lei 14.133/21)</w:t>
      </w:r>
    </w:p>
    <w:p w:rsidR="00EC7C47" w:rsidRPr="00F42632" w:rsidRDefault="00EC7C47" w:rsidP="00EC7C47">
      <w:pPr>
        <w:spacing w:line="360" w:lineRule="auto"/>
        <w:ind w:left="1134" w:right="849" w:firstLine="1701"/>
        <w:jc w:val="both"/>
        <w:rPr>
          <w:rFonts w:ascii="Arial Nova" w:hAnsi="Arial Nova" w:cs="Times New Roman"/>
          <w:color w:val="002060"/>
        </w:rPr>
      </w:pPr>
      <w:r w:rsidRPr="00F42632">
        <w:rPr>
          <w:rFonts w:ascii="Arial Nova" w:hAnsi="Arial Nova" w:cs="Times New Roman"/>
          <w:color w:val="002060"/>
        </w:rPr>
        <w:t>Posicionamento conclusivo sobre a viabilidade e razoabilidade da contratação. (Art. 7°, inciso XIII da IN 40/2020)</w:t>
      </w:r>
      <w:r>
        <w:rPr>
          <w:rFonts w:ascii="Arial Nova" w:hAnsi="Arial Nova" w:cs="Times New Roman"/>
          <w:color w:val="002060"/>
        </w:rPr>
        <w:t>.</w:t>
      </w:r>
    </w:p>
    <w:p w:rsidR="00EC7C47" w:rsidRDefault="00EC7C47" w:rsidP="00EC7C47">
      <w:pPr>
        <w:spacing w:after="0" w:line="360" w:lineRule="auto"/>
        <w:ind w:left="1134" w:right="849"/>
        <w:jc w:val="both"/>
        <w:rPr>
          <w:rFonts w:ascii="Arial Nova" w:eastAsia="Times New Roman" w:hAnsi="Arial Nova" w:cs="Times New Roman"/>
          <w:bCs/>
          <w:color w:val="002060"/>
          <w:lang w:eastAsia="pt-BR"/>
        </w:rPr>
      </w:pPr>
      <w:r w:rsidRPr="005C0251">
        <w:rPr>
          <w:rFonts w:ascii="Arial Nova" w:hAnsi="Arial Nova" w:cs="Times New Roman"/>
          <w:color w:val="FF0000"/>
        </w:rPr>
        <w:t>Comentários: Parecer final sobre a contratação da solução pretendida, indicando a viabilidade técnica, operacional e orçamentária, assim como a adequação à necessidade identificada na demanda de contratação.</w:t>
      </w:r>
    </w:p>
    <w:p w:rsidR="00EC7C47" w:rsidRDefault="00EC7C47" w:rsidP="00366698">
      <w:pPr>
        <w:spacing w:after="0" w:line="360" w:lineRule="auto"/>
        <w:ind w:left="1134" w:right="849"/>
        <w:jc w:val="both"/>
        <w:rPr>
          <w:rFonts w:ascii="Arial Nova" w:eastAsia="Times New Roman" w:hAnsi="Arial Nova" w:cs="Times New Roman"/>
          <w:bCs/>
          <w:color w:val="002060"/>
          <w:lang w:eastAsia="pt-BR"/>
        </w:rPr>
      </w:pPr>
    </w:p>
    <w:p w:rsidR="008D2DF4" w:rsidRPr="00F94C0F" w:rsidRDefault="008D2DF4" w:rsidP="00366698">
      <w:pPr>
        <w:spacing w:after="0" w:line="360" w:lineRule="auto"/>
        <w:ind w:left="1134" w:right="849"/>
        <w:jc w:val="both"/>
        <w:rPr>
          <w:rFonts w:ascii="Arial Nova" w:eastAsia="Times New Roman" w:hAnsi="Arial Nova" w:cs="Times New Roman"/>
          <w:bCs/>
          <w:color w:val="002060"/>
          <w:lang w:eastAsia="pt-BR"/>
        </w:rPr>
      </w:pPr>
      <w:r w:rsidRPr="00F94C0F">
        <w:rPr>
          <w:rFonts w:ascii="Arial Nova" w:eastAsia="Times New Roman" w:hAnsi="Arial Nova" w:cs="Times New Roman"/>
          <w:bCs/>
          <w:color w:val="002060"/>
          <w:lang w:eastAsia="pt-BR"/>
        </w:rPr>
        <w:t>Apresentação</w:t>
      </w:r>
      <w:r w:rsidR="00565EF2" w:rsidRPr="00F94C0F">
        <w:rPr>
          <w:rFonts w:ascii="Arial Nova" w:eastAsia="Times New Roman" w:hAnsi="Arial Nova" w:cs="Times New Roman"/>
          <w:bCs/>
          <w:color w:val="002060"/>
          <w:lang w:eastAsia="pt-BR"/>
        </w:rPr>
        <w:t xml:space="preserve"> do posicionamento conclusivo acerca da adequação e/ou viabilidade da contratação para o atendimento da necessidade a que se destina.</w:t>
      </w:r>
    </w:p>
    <w:p w:rsidR="00565EF2" w:rsidRPr="00FC7AC2" w:rsidRDefault="00565EF2" w:rsidP="00366698">
      <w:pPr>
        <w:spacing w:after="0" w:line="360" w:lineRule="auto"/>
        <w:ind w:left="1134" w:right="849"/>
        <w:jc w:val="both"/>
        <w:rPr>
          <w:rFonts w:ascii="Arial Nova" w:eastAsia="Times New Roman" w:hAnsi="Arial Nova" w:cs="Times New Roman"/>
          <w:bCs/>
          <w:color w:val="002060"/>
          <w:highlight w:val="yellow"/>
          <w:lang w:eastAsia="pt-BR"/>
        </w:rPr>
      </w:pPr>
    </w:p>
    <w:p w:rsidR="00C15987" w:rsidRPr="00F94C0F" w:rsidRDefault="00565EF2" w:rsidP="00366698">
      <w:pPr>
        <w:spacing w:after="0" w:line="360" w:lineRule="auto"/>
        <w:ind w:left="1134" w:right="849"/>
        <w:jc w:val="both"/>
        <w:rPr>
          <w:rFonts w:ascii="Arial Nova" w:eastAsia="Times New Roman" w:hAnsi="Arial Nova" w:cs="Times New Roman"/>
          <w:bCs/>
          <w:color w:val="7F7F7F" w:themeColor="text1" w:themeTint="80"/>
          <w:lang w:eastAsia="pt-BR"/>
        </w:rPr>
      </w:pPr>
      <w:r w:rsidRPr="00F94C0F">
        <w:rPr>
          <w:rFonts w:ascii="Arial Nova" w:eastAsia="Times New Roman" w:hAnsi="Arial Nova" w:cs="Times New Roman"/>
          <w:bCs/>
          <w:color w:val="7F7F7F" w:themeColor="text1" w:themeTint="80"/>
          <w:lang w:eastAsia="pt-BR"/>
        </w:rPr>
        <w:t>Ex</w:t>
      </w:r>
      <w:r w:rsidR="00C15987" w:rsidRPr="00F94C0F">
        <w:rPr>
          <w:rFonts w:ascii="Arial Nova" w:eastAsia="Times New Roman" w:hAnsi="Arial Nova" w:cs="Times New Roman"/>
          <w:bCs/>
          <w:color w:val="7F7F7F" w:themeColor="text1" w:themeTint="80"/>
          <w:lang w:eastAsia="pt-BR"/>
        </w:rPr>
        <w:t>emplo</w:t>
      </w:r>
      <w:r w:rsidRPr="00F94C0F">
        <w:rPr>
          <w:rFonts w:ascii="Arial Nova" w:eastAsia="Times New Roman" w:hAnsi="Arial Nova" w:cs="Times New Roman"/>
          <w:bCs/>
          <w:color w:val="7F7F7F" w:themeColor="text1" w:themeTint="80"/>
          <w:lang w:eastAsia="pt-BR"/>
        </w:rPr>
        <w:t>.</w:t>
      </w:r>
    </w:p>
    <w:p w:rsidR="00565EF2" w:rsidRPr="00F94C0F" w:rsidRDefault="00BC01E8" w:rsidP="00366698">
      <w:pPr>
        <w:spacing w:after="0" w:line="360" w:lineRule="auto"/>
        <w:ind w:left="1134" w:right="849"/>
        <w:jc w:val="both"/>
        <w:rPr>
          <w:rFonts w:ascii="Arial Nova" w:eastAsia="Times New Roman" w:hAnsi="Arial Nova" w:cs="Times New Roman"/>
          <w:bCs/>
          <w:color w:val="7F7F7F" w:themeColor="text1" w:themeTint="80"/>
          <w:lang w:eastAsia="pt-BR"/>
        </w:rPr>
      </w:pPr>
      <w:r w:rsidRPr="00F94C0F">
        <w:rPr>
          <w:rFonts w:ascii="Arial Nova" w:eastAsia="Times New Roman" w:hAnsi="Arial Nova" w:cs="Times New Roman"/>
          <w:bCs/>
          <w:color w:val="7F7F7F" w:themeColor="text1" w:themeTint="80"/>
          <w:lang w:eastAsia="pt-BR"/>
        </w:rPr>
        <w:t xml:space="preserve">Resposta dos seguintes questionamentos: </w:t>
      </w:r>
    </w:p>
    <w:p w:rsidR="00565EF2" w:rsidRPr="00F94C0F" w:rsidRDefault="00565EF2" w:rsidP="00366698">
      <w:pPr>
        <w:pStyle w:val="PargrafodaLista"/>
        <w:numPr>
          <w:ilvl w:val="0"/>
          <w:numId w:val="2"/>
        </w:numPr>
        <w:spacing w:after="0" w:line="360" w:lineRule="auto"/>
        <w:ind w:right="849"/>
        <w:jc w:val="both"/>
        <w:rPr>
          <w:rFonts w:ascii="Arial Nova" w:eastAsia="Times New Roman" w:hAnsi="Arial Nova" w:cs="Times New Roman"/>
          <w:bCs/>
          <w:color w:val="7F7F7F" w:themeColor="text1" w:themeTint="80"/>
          <w:lang w:eastAsia="pt-BR"/>
        </w:rPr>
      </w:pPr>
      <w:r w:rsidRPr="00F94C0F">
        <w:rPr>
          <w:rFonts w:ascii="Arial Nova" w:eastAsia="Times New Roman" w:hAnsi="Arial Nova" w:cs="Times New Roman"/>
          <w:bCs/>
          <w:color w:val="7F7F7F" w:themeColor="text1" w:themeTint="80"/>
          <w:lang w:eastAsia="pt-BR"/>
        </w:rPr>
        <w:t>A solução definida atende a necessidade de forma satisfatória, tendo em vista seus aspectos técnico, operacional e orçamentário-financeiro?</w:t>
      </w:r>
    </w:p>
    <w:p w:rsidR="00682E38" w:rsidRPr="00EC7C47" w:rsidRDefault="00565EF2" w:rsidP="00EC7C47">
      <w:pPr>
        <w:pStyle w:val="PargrafodaLista"/>
        <w:numPr>
          <w:ilvl w:val="0"/>
          <w:numId w:val="2"/>
        </w:numPr>
        <w:spacing w:after="0" w:line="360" w:lineRule="auto"/>
        <w:ind w:right="849"/>
        <w:jc w:val="both"/>
        <w:rPr>
          <w:rFonts w:ascii="Arial Nova" w:eastAsia="Times New Roman" w:hAnsi="Arial Nova" w:cs="Times New Roman"/>
          <w:bCs/>
          <w:color w:val="7F7F7F" w:themeColor="text1" w:themeTint="80"/>
          <w:lang w:eastAsia="pt-BR"/>
        </w:rPr>
      </w:pPr>
      <w:r w:rsidRPr="00F94C0F">
        <w:rPr>
          <w:rFonts w:ascii="Arial Nova" w:eastAsia="Times New Roman" w:hAnsi="Arial Nova" w:cs="Times New Roman"/>
          <w:bCs/>
          <w:color w:val="7F7F7F" w:themeColor="text1" w:themeTint="80"/>
          <w:lang w:eastAsia="pt-BR"/>
        </w:rPr>
        <w:t>Em caso da solução definida atender satisfatoriamente a necessidade, a contratação é viável?</w:t>
      </w:r>
    </w:p>
    <w:sectPr w:rsidR="00682E38" w:rsidRPr="00EC7C47" w:rsidSect="00A00B16">
      <w:headerReference w:type="default" r:id="rId10"/>
      <w:footerReference w:type="default" r:id="rId11"/>
      <w:pgSz w:w="11906" w:h="16838"/>
      <w:pgMar w:top="0" w:right="0" w:bottom="0" w:left="0"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0B16" w:rsidRDefault="00A00B16" w:rsidP="00A00B16">
      <w:pPr>
        <w:spacing w:after="0" w:line="240" w:lineRule="auto"/>
      </w:pPr>
      <w:r>
        <w:separator/>
      </w:r>
    </w:p>
  </w:endnote>
  <w:endnote w:type="continuationSeparator" w:id="1">
    <w:p w:rsidR="00A00B16" w:rsidRDefault="00A00B16" w:rsidP="00A00B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Black">
    <w:altName w:val="Courier New"/>
    <w:charset w:val="00"/>
    <w:family w:val="auto"/>
    <w:pitch w:val="variable"/>
    <w:sig w:usb0="00000001" w:usb1="00000001" w:usb2="00000000" w:usb3="00000000" w:csb0="00000197" w:csb1="00000000"/>
  </w:font>
  <w:font w:name="Arial Nova">
    <w:altName w:val="Arial"/>
    <w:charset w:val="00"/>
    <w:family w:val="swiss"/>
    <w:pitch w:val="variable"/>
    <w:sig w:usb0="00000001" w:usb1="00000002" w:usb2="00000000" w:usb3="00000000" w:csb0="0000019F"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B16" w:rsidRDefault="00A00B16" w:rsidP="00A00B16">
    <w:pPr>
      <w:pStyle w:val="Rodap"/>
      <w:jc w:val="center"/>
      <w:rPr>
        <w:rFonts w:ascii="Arial Nova" w:hAnsi="Arial Nova" w:cs="Calibri"/>
        <w:iCs/>
        <w:color w:val="002060"/>
        <w:sz w:val="16"/>
        <w:szCs w:val="16"/>
      </w:rPr>
    </w:pPr>
  </w:p>
  <w:p w:rsidR="00A00B16" w:rsidRDefault="00A00B16" w:rsidP="00A00B16">
    <w:pPr>
      <w:pStyle w:val="Rodap"/>
      <w:jc w:val="center"/>
      <w:rPr>
        <w:rFonts w:ascii="Arial Nova" w:hAnsi="Arial Nova" w:cs="Calibri"/>
        <w:iCs/>
        <w:color w:val="002060"/>
        <w:sz w:val="16"/>
        <w:szCs w:val="16"/>
      </w:rPr>
    </w:pPr>
    <w:r>
      <w:rPr>
        <w:rFonts w:ascii="Arial Nova" w:hAnsi="Arial Nova" w:cs="Calibri"/>
        <w:iCs/>
        <w:color w:val="002060"/>
        <w:sz w:val="16"/>
        <w:szCs w:val="16"/>
      </w:rPr>
      <w:t>Centro Administrativo Jefferson Geraldo Bruno</w:t>
    </w:r>
  </w:p>
  <w:p w:rsidR="00A00B16" w:rsidRDefault="00A00B16" w:rsidP="00A00B16">
    <w:pPr>
      <w:pStyle w:val="Rodap"/>
      <w:jc w:val="center"/>
    </w:pPr>
    <w:r w:rsidRPr="000E341A">
      <w:rPr>
        <w:rFonts w:ascii="Arial Nova" w:hAnsi="Arial Nova" w:cs="Calibri"/>
        <w:iCs/>
        <w:color w:val="002060"/>
        <w:sz w:val="16"/>
        <w:szCs w:val="16"/>
      </w:rPr>
      <w:t>Rua Augusto Xavier de Lima n° 251 – Jardim Jalisco – Resende / RJ – CEP: 27510-090</w:t>
    </w:r>
  </w:p>
  <w:p w:rsidR="00A00B16" w:rsidRDefault="00A00B16">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0B16" w:rsidRDefault="00A00B16" w:rsidP="00A00B16">
      <w:pPr>
        <w:spacing w:after="0" w:line="240" w:lineRule="auto"/>
      </w:pPr>
      <w:r>
        <w:separator/>
      </w:r>
    </w:p>
  </w:footnote>
  <w:footnote w:type="continuationSeparator" w:id="1">
    <w:p w:rsidR="00A00B16" w:rsidRDefault="00A00B16" w:rsidP="00A00B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CA3" w:rsidRPr="00594CA3" w:rsidRDefault="00594CA3" w:rsidP="00594CA3">
    <w:pPr>
      <w:pStyle w:val="Cabealho"/>
      <w:ind w:firstLine="2832"/>
      <w:jc w:val="center"/>
      <w:rPr>
        <w:rFonts w:ascii="Arial" w:hAnsi="Arial" w:cs="Arial"/>
        <w:b/>
        <w:color w:val="002060"/>
        <w:sz w:val="32"/>
      </w:rPr>
    </w:pPr>
    <w:r w:rsidRPr="00594CA3">
      <w:rPr>
        <w:rFonts w:ascii="Arial" w:hAnsi="Arial" w:cs="Arial"/>
        <w:b/>
        <w:noProof/>
        <w:color w:val="002060"/>
        <w:sz w:val="32"/>
        <w:lang w:eastAsia="pt-BR"/>
      </w:rPr>
      <w:drawing>
        <wp:anchor distT="0" distB="0" distL="0" distR="0" simplePos="0" relativeHeight="251659264" behindDoc="1" locked="0" layoutInCell="1" allowOverlap="1">
          <wp:simplePos x="0" y="0"/>
          <wp:positionH relativeFrom="margin">
            <wp:posOffset>1148135</wp:posOffset>
          </wp:positionH>
          <wp:positionV relativeFrom="paragraph">
            <wp:posOffset>-145360</wp:posOffset>
          </wp:positionV>
          <wp:extent cx="1749011" cy="691764"/>
          <wp:effectExtent l="19050" t="0" r="5218" b="0"/>
          <wp:wrapNone/>
          <wp:docPr id="2"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 descr="Interface gráfica do usuário, Texto, Aplicativo&#10;&#10;Descrição gerada automaticament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47382" cy="691764"/>
                  </a:xfrm>
                  <a:prstGeom prst="rect">
                    <a:avLst/>
                  </a:prstGeom>
                  <a:solidFill>
                    <a:srgbClr val="FFFFFF">
                      <a:alpha val="0"/>
                    </a:srgbClr>
                  </a:solidFill>
                </pic:spPr>
              </pic:pic>
            </a:graphicData>
          </a:graphic>
        </wp:anchor>
      </w:drawing>
    </w:r>
    <w:r w:rsidRPr="00594CA3">
      <w:rPr>
        <w:rFonts w:ascii="Arial" w:hAnsi="Arial" w:cs="Arial"/>
        <w:b/>
        <w:color w:val="002060"/>
        <w:sz w:val="32"/>
      </w:rPr>
      <w:t>Prefeitura Municipal de Resende</w:t>
    </w:r>
  </w:p>
  <w:p w:rsidR="00594CA3" w:rsidRDefault="00594CA3" w:rsidP="00594CA3">
    <w:pPr>
      <w:pStyle w:val="Cabealho"/>
      <w:jc w:val="center"/>
      <w:rPr>
        <w:rFonts w:ascii="Arial" w:hAnsi="Arial" w:cs="Arial"/>
        <w:color w:val="002060"/>
        <w:sz w:val="24"/>
      </w:rPr>
    </w:pPr>
    <w:r>
      <w:rPr>
        <w:rFonts w:ascii="Arial" w:hAnsi="Arial" w:cs="Arial"/>
        <w:color w:val="002060"/>
        <w:sz w:val="24"/>
      </w:rPr>
      <w:tab/>
      <w:t xml:space="preserve">     </w:t>
    </w:r>
    <w:r w:rsidRPr="00594CA3">
      <w:rPr>
        <w:rFonts w:ascii="Arial" w:hAnsi="Arial" w:cs="Arial"/>
        <w:color w:val="002060"/>
        <w:sz w:val="24"/>
      </w:rPr>
      <w:t>Controladoria Geral do Município</w:t>
    </w:r>
  </w:p>
  <w:p w:rsidR="00594CA3" w:rsidRDefault="00594CA3" w:rsidP="00594CA3">
    <w:pPr>
      <w:pStyle w:val="Cabealho"/>
      <w:jc w:val="center"/>
      <w:rPr>
        <w:rFonts w:ascii="Arial" w:hAnsi="Arial" w:cs="Arial"/>
        <w:color w:val="002060"/>
        <w:sz w:val="24"/>
      </w:rPr>
    </w:pPr>
  </w:p>
  <w:p w:rsidR="00594CA3" w:rsidRPr="00594CA3" w:rsidRDefault="00594CA3" w:rsidP="00594CA3">
    <w:pPr>
      <w:pStyle w:val="Cabealho"/>
      <w:jc w:val="center"/>
      <w:rPr>
        <w:rFonts w:ascii="Arial" w:hAnsi="Arial" w:cs="Arial"/>
        <w:color w:val="002060"/>
      </w:rPr>
    </w:pPr>
  </w:p>
  <w:p w:rsidR="00594CA3" w:rsidRDefault="00594CA3">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C4498"/>
    <w:multiLevelType w:val="hybridMultilevel"/>
    <w:tmpl w:val="3052128E"/>
    <w:lvl w:ilvl="0" w:tplc="9A227392">
      <w:start w:val="1"/>
      <w:numFmt w:val="decimal"/>
      <w:lvlText w:val="%1)"/>
      <w:lvlJc w:val="left"/>
      <w:pPr>
        <w:ind w:left="720" w:hanging="360"/>
      </w:pPr>
      <w:rPr>
        <w:rFonts w:eastAsia="Times New Roman"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41B502B0"/>
    <w:multiLevelType w:val="hybridMultilevel"/>
    <w:tmpl w:val="ACFA9474"/>
    <w:lvl w:ilvl="0" w:tplc="CD92E8B2">
      <w:start w:val="14"/>
      <w:numFmt w:val="bullet"/>
      <w:lvlText w:val=""/>
      <w:lvlJc w:val="left"/>
      <w:pPr>
        <w:ind w:left="1494" w:hanging="360"/>
      </w:pPr>
      <w:rPr>
        <w:rFonts w:ascii="Symbol" w:eastAsia="Times New Roman" w:hAnsi="Symbol" w:cs="Times New Roman" w:hint="default"/>
      </w:rPr>
    </w:lvl>
    <w:lvl w:ilvl="1" w:tplc="04160003" w:tentative="1">
      <w:start w:val="1"/>
      <w:numFmt w:val="bullet"/>
      <w:lvlText w:val="o"/>
      <w:lvlJc w:val="left"/>
      <w:pPr>
        <w:ind w:left="2214" w:hanging="360"/>
      </w:pPr>
      <w:rPr>
        <w:rFonts w:ascii="Courier New" w:hAnsi="Courier New" w:cs="Courier New" w:hint="default"/>
      </w:rPr>
    </w:lvl>
    <w:lvl w:ilvl="2" w:tplc="04160005" w:tentative="1">
      <w:start w:val="1"/>
      <w:numFmt w:val="bullet"/>
      <w:lvlText w:val=""/>
      <w:lvlJc w:val="left"/>
      <w:pPr>
        <w:ind w:left="2934" w:hanging="360"/>
      </w:pPr>
      <w:rPr>
        <w:rFonts w:ascii="Wingdings" w:hAnsi="Wingdings" w:hint="default"/>
      </w:rPr>
    </w:lvl>
    <w:lvl w:ilvl="3" w:tplc="04160001" w:tentative="1">
      <w:start w:val="1"/>
      <w:numFmt w:val="bullet"/>
      <w:lvlText w:val=""/>
      <w:lvlJc w:val="left"/>
      <w:pPr>
        <w:ind w:left="3654" w:hanging="360"/>
      </w:pPr>
      <w:rPr>
        <w:rFonts w:ascii="Symbol" w:hAnsi="Symbol" w:hint="default"/>
      </w:rPr>
    </w:lvl>
    <w:lvl w:ilvl="4" w:tplc="04160003" w:tentative="1">
      <w:start w:val="1"/>
      <w:numFmt w:val="bullet"/>
      <w:lvlText w:val="o"/>
      <w:lvlJc w:val="left"/>
      <w:pPr>
        <w:ind w:left="4374" w:hanging="360"/>
      </w:pPr>
      <w:rPr>
        <w:rFonts w:ascii="Courier New" w:hAnsi="Courier New" w:cs="Courier New" w:hint="default"/>
      </w:rPr>
    </w:lvl>
    <w:lvl w:ilvl="5" w:tplc="04160005" w:tentative="1">
      <w:start w:val="1"/>
      <w:numFmt w:val="bullet"/>
      <w:lvlText w:val=""/>
      <w:lvlJc w:val="left"/>
      <w:pPr>
        <w:ind w:left="5094" w:hanging="360"/>
      </w:pPr>
      <w:rPr>
        <w:rFonts w:ascii="Wingdings" w:hAnsi="Wingdings" w:hint="default"/>
      </w:rPr>
    </w:lvl>
    <w:lvl w:ilvl="6" w:tplc="04160001" w:tentative="1">
      <w:start w:val="1"/>
      <w:numFmt w:val="bullet"/>
      <w:lvlText w:val=""/>
      <w:lvlJc w:val="left"/>
      <w:pPr>
        <w:ind w:left="5814" w:hanging="360"/>
      </w:pPr>
      <w:rPr>
        <w:rFonts w:ascii="Symbol" w:hAnsi="Symbol" w:hint="default"/>
      </w:rPr>
    </w:lvl>
    <w:lvl w:ilvl="7" w:tplc="04160003" w:tentative="1">
      <w:start w:val="1"/>
      <w:numFmt w:val="bullet"/>
      <w:lvlText w:val="o"/>
      <w:lvlJc w:val="left"/>
      <w:pPr>
        <w:ind w:left="6534" w:hanging="360"/>
      </w:pPr>
      <w:rPr>
        <w:rFonts w:ascii="Courier New" w:hAnsi="Courier New" w:cs="Courier New" w:hint="default"/>
      </w:rPr>
    </w:lvl>
    <w:lvl w:ilvl="8" w:tplc="04160005" w:tentative="1">
      <w:start w:val="1"/>
      <w:numFmt w:val="bullet"/>
      <w:lvlText w:val=""/>
      <w:lvlJc w:val="left"/>
      <w:pPr>
        <w:ind w:left="7254"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8433"/>
  </w:hdrShapeDefaults>
  <w:footnotePr>
    <w:footnote w:id="0"/>
    <w:footnote w:id="1"/>
  </w:footnotePr>
  <w:endnotePr>
    <w:endnote w:id="0"/>
    <w:endnote w:id="1"/>
  </w:endnotePr>
  <w:compat/>
  <w:rsids>
    <w:rsidRoot w:val="00682E38"/>
    <w:rsid w:val="00000C72"/>
    <w:rsid w:val="000349FA"/>
    <w:rsid w:val="00043449"/>
    <w:rsid w:val="000B5463"/>
    <w:rsid w:val="000E1BC7"/>
    <w:rsid w:val="000F0547"/>
    <w:rsid w:val="0010779D"/>
    <w:rsid w:val="0015762D"/>
    <w:rsid w:val="001919FC"/>
    <w:rsid w:val="001A17BB"/>
    <w:rsid w:val="002063D2"/>
    <w:rsid w:val="0022647D"/>
    <w:rsid w:val="002515D6"/>
    <w:rsid w:val="002B33D0"/>
    <w:rsid w:val="002D2A3E"/>
    <w:rsid w:val="00331DF6"/>
    <w:rsid w:val="003532F8"/>
    <w:rsid w:val="00366698"/>
    <w:rsid w:val="00375AA8"/>
    <w:rsid w:val="00375F20"/>
    <w:rsid w:val="003C2BC2"/>
    <w:rsid w:val="003E6D29"/>
    <w:rsid w:val="003F1F89"/>
    <w:rsid w:val="004009AF"/>
    <w:rsid w:val="00565EF2"/>
    <w:rsid w:val="00583C4F"/>
    <w:rsid w:val="00594CA3"/>
    <w:rsid w:val="0060434D"/>
    <w:rsid w:val="00620673"/>
    <w:rsid w:val="00682E38"/>
    <w:rsid w:val="006972A3"/>
    <w:rsid w:val="007068D0"/>
    <w:rsid w:val="007A6FED"/>
    <w:rsid w:val="007C4B74"/>
    <w:rsid w:val="007C4FAE"/>
    <w:rsid w:val="00830850"/>
    <w:rsid w:val="00861628"/>
    <w:rsid w:val="008D2DF4"/>
    <w:rsid w:val="008E01C9"/>
    <w:rsid w:val="008E227F"/>
    <w:rsid w:val="00905D09"/>
    <w:rsid w:val="00920489"/>
    <w:rsid w:val="009317AD"/>
    <w:rsid w:val="009B7AD0"/>
    <w:rsid w:val="00A00B16"/>
    <w:rsid w:val="00AC3799"/>
    <w:rsid w:val="00AD12BD"/>
    <w:rsid w:val="00AF5080"/>
    <w:rsid w:val="00B86492"/>
    <w:rsid w:val="00BC01E8"/>
    <w:rsid w:val="00C15987"/>
    <w:rsid w:val="00C951E7"/>
    <w:rsid w:val="00CA17F8"/>
    <w:rsid w:val="00CA3103"/>
    <w:rsid w:val="00CC2BC8"/>
    <w:rsid w:val="00D53370"/>
    <w:rsid w:val="00D60A2E"/>
    <w:rsid w:val="00DC0B9D"/>
    <w:rsid w:val="00DE4CA2"/>
    <w:rsid w:val="00E22A74"/>
    <w:rsid w:val="00E565D8"/>
    <w:rsid w:val="00EC7C47"/>
    <w:rsid w:val="00F0558C"/>
    <w:rsid w:val="00F916A0"/>
    <w:rsid w:val="00F94C0F"/>
    <w:rsid w:val="00FC7AC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080"/>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9317A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317AD"/>
    <w:rPr>
      <w:rFonts w:ascii="Tahoma" w:hAnsi="Tahoma" w:cs="Tahoma"/>
      <w:sz w:val="16"/>
      <w:szCs w:val="16"/>
    </w:rPr>
  </w:style>
  <w:style w:type="paragraph" w:styleId="PargrafodaLista">
    <w:name w:val="List Paragraph"/>
    <w:basedOn w:val="Normal"/>
    <w:uiPriority w:val="34"/>
    <w:qFormat/>
    <w:rsid w:val="00905D09"/>
    <w:pPr>
      <w:ind w:left="720"/>
      <w:contextualSpacing/>
    </w:pPr>
    <w:rPr>
      <w:kern w:val="0"/>
    </w:rPr>
  </w:style>
  <w:style w:type="paragraph" w:styleId="Cabealho">
    <w:name w:val="header"/>
    <w:basedOn w:val="Normal"/>
    <w:link w:val="CabealhoChar"/>
    <w:uiPriority w:val="99"/>
    <w:unhideWhenUsed/>
    <w:rsid w:val="00A00B1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00B16"/>
  </w:style>
  <w:style w:type="paragraph" w:styleId="Rodap">
    <w:name w:val="footer"/>
    <w:basedOn w:val="Normal"/>
    <w:link w:val="RodapChar"/>
    <w:uiPriority w:val="99"/>
    <w:unhideWhenUsed/>
    <w:rsid w:val="00A00B16"/>
    <w:pPr>
      <w:tabs>
        <w:tab w:val="center" w:pos="4252"/>
        <w:tab w:val="right" w:pos="8504"/>
      </w:tabs>
      <w:spacing w:after="0" w:line="240" w:lineRule="auto"/>
    </w:pPr>
  </w:style>
  <w:style w:type="character" w:customStyle="1" w:styleId="RodapChar">
    <w:name w:val="Rodapé Char"/>
    <w:basedOn w:val="Fontepargpadro"/>
    <w:link w:val="Rodap"/>
    <w:uiPriority w:val="99"/>
    <w:rsid w:val="00A00B16"/>
  </w:style>
  <w:style w:type="table" w:styleId="Tabelacomgrade">
    <w:name w:val="Table Grid"/>
    <w:basedOn w:val="Tabelanormal"/>
    <w:uiPriority w:val="39"/>
    <w:rsid w:val="008D2D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A8D7A-A6FC-44CE-B56D-ACCB8BCC7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12</Pages>
  <Words>3079</Words>
  <Characters>16629</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 Diniz de Carvalho Kopke</dc:creator>
  <cp:lastModifiedBy>Controladoria</cp:lastModifiedBy>
  <cp:revision>41</cp:revision>
  <cp:lastPrinted>2023-12-13T14:48:00Z</cp:lastPrinted>
  <dcterms:created xsi:type="dcterms:W3CDTF">2023-12-04T17:42:00Z</dcterms:created>
  <dcterms:modified xsi:type="dcterms:W3CDTF">2024-02-07T20:15:00Z</dcterms:modified>
</cp:coreProperties>
</file>